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1226F" w:rsidRDefault="007A4A4B" w:rsidP="007A4A4B">
      <w:pPr>
        <w:jc w:val="center"/>
        <w:rPr>
          <w:rFonts w:ascii="Arial" w:hAnsi="Arial" w:cs="Arial"/>
          <w:sz w:val="22"/>
          <w:szCs w:val="22"/>
          <w:lang/>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A1344D" w:rsidRDefault="0076639C" w:rsidP="005407E2">
      <w:pPr>
        <w:jc w:val="center"/>
        <w:rPr>
          <w:rFonts w:ascii="Arial" w:hAnsi="Arial" w:cs="Arial"/>
          <w:b/>
          <w:bCs/>
          <w:sz w:val="22"/>
          <w:szCs w:val="22"/>
          <w:lang/>
        </w:rPr>
      </w:pPr>
      <w:r w:rsidRPr="0076639C">
        <w:rPr>
          <w:rFonts w:ascii="Arial" w:hAnsi="Arial" w:cs="Arial"/>
          <w:b/>
          <w:sz w:val="22"/>
          <w:szCs w:val="22"/>
          <w:lang w:val="sr-Cyrl-CS"/>
        </w:rPr>
        <w:t xml:space="preserve">за отворени поступак јавне набавке </w:t>
      </w:r>
      <w:r w:rsidR="007A4A4B" w:rsidRPr="00FE37FD">
        <w:rPr>
          <w:rFonts w:ascii="Arial" w:hAnsi="Arial" w:cs="Arial"/>
          <w:b/>
          <w:sz w:val="22"/>
          <w:szCs w:val="22"/>
          <w:lang w:val="sr-Cyrl-CS"/>
        </w:rPr>
        <w:t xml:space="preserve">– </w:t>
      </w:r>
      <w:r w:rsidR="00A1344D" w:rsidRPr="00A1344D">
        <w:rPr>
          <w:rFonts w:ascii="Arial" w:hAnsi="Arial" w:cs="Arial"/>
          <w:b/>
          <w:bCs/>
          <w:sz w:val="22"/>
          <w:szCs w:val="22"/>
        </w:rPr>
        <w:t xml:space="preserve">НАБАВКА </w:t>
      </w:r>
      <w:r w:rsidR="00A1344D" w:rsidRPr="00A1344D">
        <w:rPr>
          <w:rFonts w:ascii="Arial" w:hAnsi="Arial" w:cs="Arial"/>
          <w:b/>
          <w:bCs/>
          <w:sz w:val="22"/>
          <w:szCs w:val="22"/>
          <w:lang/>
        </w:rPr>
        <w:t>ХРАНЉИВИХ ПОДЛОГА</w:t>
      </w:r>
      <w:r w:rsidR="00A1344D" w:rsidRPr="00A1344D">
        <w:rPr>
          <w:rFonts w:ascii="Arial" w:hAnsi="Arial" w:cs="Arial"/>
          <w:b/>
          <w:bCs/>
          <w:sz w:val="22"/>
          <w:szCs w:val="22"/>
        </w:rPr>
        <w:t xml:space="preserve">, </w:t>
      </w:r>
      <w:r w:rsidR="00A1344D" w:rsidRPr="00A1344D">
        <w:rPr>
          <w:rFonts w:ascii="Arial" w:hAnsi="Arial" w:cs="Arial"/>
          <w:b/>
          <w:bCs/>
          <w:sz w:val="22"/>
          <w:szCs w:val="22"/>
          <w:lang/>
        </w:rPr>
        <w:t xml:space="preserve">СЕЛЕКТИВНИ ДОДАЦИ (ИНХИБИТОРИ), КРВ, СЕРУМ, обликована по партијама, </w:t>
      </w:r>
    </w:p>
    <w:p w:rsidR="007A4A4B" w:rsidRPr="00095169" w:rsidRDefault="00A1344D" w:rsidP="005407E2">
      <w:pPr>
        <w:jc w:val="center"/>
        <w:rPr>
          <w:rFonts w:ascii="Arial" w:hAnsi="Arial" w:cs="Arial"/>
          <w:i/>
          <w:iCs/>
          <w:sz w:val="22"/>
          <w:szCs w:val="22"/>
        </w:rPr>
      </w:pPr>
      <w:r w:rsidRPr="00A1344D">
        <w:rPr>
          <w:rFonts w:ascii="Arial" w:hAnsi="Arial" w:cs="Arial"/>
          <w:b/>
          <w:bCs/>
          <w:sz w:val="22"/>
          <w:szCs w:val="22"/>
        </w:rPr>
        <w:t xml:space="preserve">ЈН БР. </w:t>
      </w:r>
      <w:r w:rsidRPr="00A1344D">
        <w:rPr>
          <w:rFonts w:ascii="Arial" w:hAnsi="Arial" w:cs="Arial"/>
          <w:b/>
          <w:bCs/>
          <w:sz w:val="22"/>
          <w:szCs w:val="22"/>
          <w:lang/>
        </w:rPr>
        <w:t>В</w:t>
      </w:r>
      <w:r w:rsidRPr="00A1344D">
        <w:rPr>
          <w:rFonts w:ascii="Arial" w:hAnsi="Arial" w:cs="Arial"/>
          <w:b/>
          <w:bCs/>
          <w:sz w:val="22"/>
          <w:szCs w:val="22"/>
        </w:rPr>
        <w:t xml:space="preserve">НР </w:t>
      </w:r>
      <w:r w:rsidRPr="00A1344D">
        <w:rPr>
          <w:rFonts w:ascii="Arial" w:hAnsi="Arial" w:cs="Arial"/>
          <w:b/>
          <w:bCs/>
          <w:sz w:val="22"/>
          <w:szCs w:val="22"/>
          <w:lang/>
        </w:rPr>
        <w:t>35</w:t>
      </w:r>
      <w:r w:rsidRPr="00A1344D">
        <w:rPr>
          <w:rFonts w:ascii="Arial" w:hAnsi="Arial" w:cs="Arial"/>
          <w:b/>
          <w:bCs/>
          <w:sz w:val="22"/>
          <w:szCs w:val="22"/>
        </w:rPr>
        <w:t>-I-</w:t>
      </w:r>
      <w:r w:rsidRPr="00A1344D">
        <w:rPr>
          <w:rFonts w:ascii="Arial" w:hAnsi="Arial" w:cs="Arial"/>
          <w:b/>
          <w:bCs/>
          <w:sz w:val="22"/>
          <w:szCs w:val="22"/>
          <w:lang/>
        </w:rPr>
        <w:t>15</w:t>
      </w:r>
      <w:r w:rsidRPr="00A1344D">
        <w:rPr>
          <w:rFonts w:ascii="Arial" w:hAnsi="Arial" w:cs="Arial"/>
          <w:b/>
          <w:bCs/>
          <w:sz w:val="22"/>
          <w:szCs w:val="22"/>
        </w:rPr>
        <w:t>/15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71226F">
        <w:rPr>
          <w:rFonts w:ascii="Arial" w:hAnsi="Arial" w:cs="Arial"/>
          <w:b/>
          <w:iCs/>
          <w:sz w:val="22"/>
          <w:szCs w:val="22"/>
          <w:lang/>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lang/>
        </w:rPr>
      </w:pPr>
    </w:p>
    <w:p w:rsidR="00CC1A13" w:rsidRPr="00CC1A13" w:rsidRDefault="00CC1A13" w:rsidP="007A4A4B">
      <w:pPr>
        <w:ind w:firstLine="720"/>
        <w:jc w:val="center"/>
        <w:rPr>
          <w:rFonts w:ascii="Arial" w:eastAsia="TimesNewRomanPSMT" w:hAnsi="Arial" w:cs="Arial"/>
          <w:b/>
          <w:sz w:val="22"/>
          <w:szCs w:val="22"/>
          <w:lang/>
        </w:rPr>
      </w:pPr>
    </w:p>
    <w:p w:rsidR="007A4A4B" w:rsidRPr="00095169" w:rsidRDefault="007A4A4B" w:rsidP="007A4A4B">
      <w:pPr>
        <w:ind w:firstLine="720"/>
        <w:jc w:val="center"/>
        <w:rPr>
          <w:rFonts w:ascii="Arial" w:eastAsia="TimesNewRomanPSMT" w:hAnsi="Arial" w:cs="Arial"/>
          <w:b/>
          <w:sz w:val="22"/>
          <w:szCs w:val="22"/>
        </w:rPr>
      </w:pPr>
    </w:p>
    <w:p w:rsidR="00563495" w:rsidRDefault="0071226F" w:rsidP="0076639C">
      <w:pPr>
        <w:ind w:firstLine="720"/>
        <w:rPr>
          <w:rFonts w:ascii="Arial" w:eastAsia="TimesNewRomanPSMT" w:hAnsi="Arial" w:cs="Arial"/>
          <w:b/>
          <w:sz w:val="22"/>
          <w:szCs w:val="22"/>
          <w:lang/>
        </w:rPr>
      </w:pPr>
      <w:r>
        <w:rPr>
          <w:rFonts w:ascii="Arial" w:eastAsia="TimesNewRomanPSMT" w:hAnsi="Arial" w:cs="Arial"/>
          <w:b/>
          <w:sz w:val="22"/>
          <w:szCs w:val="22"/>
          <w:lang/>
        </w:rPr>
        <w:lastRenderedPageBreak/>
        <w:t xml:space="preserve">                                        </w:t>
      </w:r>
    </w:p>
    <w:p w:rsidR="0076639C" w:rsidRPr="0076639C" w:rsidRDefault="0076639C" w:rsidP="00563495">
      <w:pPr>
        <w:ind w:firstLine="720"/>
        <w:jc w:val="center"/>
        <w:rPr>
          <w:rFonts w:ascii="Arial" w:eastAsia="TimesNewRomanPSMT" w:hAnsi="Arial" w:cs="Arial"/>
          <w:b/>
          <w:sz w:val="22"/>
          <w:szCs w:val="22"/>
        </w:rPr>
      </w:pPr>
      <w:r w:rsidRPr="0076639C">
        <w:rPr>
          <w:rFonts w:ascii="Arial" w:eastAsia="TimesNewRomanPSMT" w:hAnsi="Arial" w:cs="Arial"/>
          <w:b/>
          <w:sz w:val="22"/>
          <w:szCs w:val="22"/>
        </w:rPr>
        <w:t>САДРЖАЈ:</w:t>
      </w:r>
    </w:p>
    <w:p w:rsidR="0076639C" w:rsidRPr="0076639C" w:rsidRDefault="0076639C" w:rsidP="0076639C">
      <w:pPr>
        <w:ind w:firstLine="720"/>
        <w:rPr>
          <w:rFonts w:ascii="Arial" w:eastAsia="TimesNewRomanPSMT" w:hAnsi="Arial" w:cs="Arial"/>
          <w:b/>
          <w:sz w:val="22"/>
          <w:szCs w:val="22"/>
        </w:rPr>
      </w:pPr>
    </w:p>
    <w:p w:rsidR="0076639C" w:rsidRPr="0076639C" w:rsidRDefault="0076639C" w:rsidP="0076639C">
      <w:pPr>
        <w:ind w:firstLine="720"/>
        <w:rPr>
          <w:rFonts w:ascii="Arial" w:eastAsia="TimesNewRomanPSMT" w:hAnsi="Arial" w:cs="Arial"/>
          <w:b/>
          <w:sz w:val="22"/>
          <w:szCs w:val="22"/>
        </w:rPr>
      </w:pPr>
    </w:p>
    <w:p w:rsidR="0076639C" w:rsidRPr="006E2693" w:rsidRDefault="0076639C" w:rsidP="009B69FA">
      <w:pPr>
        <w:numPr>
          <w:ilvl w:val="0"/>
          <w:numId w:val="8"/>
        </w:numPr>
        <w:rPr>
          <w:rFonts w:ascii="Arial" w:eastAsia="TimesNewRomanPSMT" w:hAnsi="Arial" w:cs="Arial"/>
          <w:sz w:val="22"/>
          <w:szCs w:val="22"/>
        </w:rPr>
      </w:pPr>
      <w:r w:rsidRPr="006E2693">
        <w:rPr>
          <w:rFonts w:ascii="Arial" w:eastAsia="TimesNewRomanPSMT" w:hAnsi="Arial" w:cs="Arial"/>
          <w:sz w:val="22"/>
          <w:szCs w:val="22"/>
        </w:rPr>
        <w:t xml:space="preserve">Општи подаци о јавној набавци </w:t>
      </w:r>
    </w:p>
    <w:p w:rsidR="0076639C" w:rsidRPr="006E2693" w:rsidRDefault="0076639C" w:rsidP="009B69FA">
      <w:pPr>
        <w:numPr>
          <w:ilvl w:val="0"/>
          <w:numId w:val="8"/>
        </w:numPr>
        <w:rPr>
          <w:rFonts w:ascii="Arial" w:eastAsia="TimesNewRomanPSMT" w:hAnsi="Arial" w:cs="Arial"/>
          <w:sz w:val="22"/>
          <w:szCs w:val="22"/>
        </w:rPr>
      </w:pPr>
      <w:r w:rsidRPr="006E2693">
        <w:rPr>
          <w:rFonts w:ascii="Arial" w:eastAsia="TimesNewRomanPSMT" w:hAnsi="Arial" w:cs="Arial"/>
          <w:sz w:val="22"/>
          <w:szCs w:val="22"/>
        </w:rPr>
        <w:t xml:space="preserve">Подаци о предмету јавне набавке </w:t>
      </w:r>
    </w:p>
    <w:p w:rsidR="0076639C" w:rsidRPr="006E2693" w:rsidRDefault="0076639C" w:rsidP="009B69FA">
      <w:pPr>
        <w:numPr>
          <w:ilvl w:val="0"/>
          <w:numId w:val="8"/>
        </w:numPr>
        <w:rPr>
          <w:rFonts w:ascii="Arial" w:eastAsia="TimesNewRomanPSMT" w:hAnsi="Arial" w:cs="Arial"/>
          <w:sz w:val="22"/>
          <w:szCs w:val="22"/>
        </w:rPr>
      </w:pPr>
      <w:r w:rsidRPr="006E2693">
        <w:rPr>
          <w:rFonts w:ascii="Arial" w:eastAsia="TimesNewRomanPSMT" w:hAnsi="Arial" w:cs="Arial"/>
          <w:sz w:val="22"/>
          <w:szCs w:val="22"/>
        </w:rPr>
        <w:t xml:space="preserve">Образац 3 - врста, техничке карактеристике (спецификације), квалитет, количина и опис добара, начин спровођења контроле и обезбеђења гаранције квалитета, рок испоруке, место испоруке </w:t>
      </w:r>
    </w:p>
    <w:p w:rsidR="0076639C" w:rsidRPr="006E2693" w:rsidRDefault="0076639C" w:rsidP="009B69FA">
      <w:pPr>
        <w:pStyle w:val="ListParagraph"/>
        <w:numPr>
          <w:ilvl w:val="0"/>
          <w:numId w:val="8"/>
        </w:numPr>
        <w:rPr>
          <w:rFonts w:ascii="Arial" w:eastAsia="TimesNewRomanPSMT" w:hAnsi="Arial" w:cs="Arial"/>
          <w:sz w:val="22"/>
          <w:szCs w:val="22"/>
        </w:rPr>
      </w:pPr>
      <w:r w:rsidRPr="006E2693">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6639C" w:rsidRPr="006E2693" w:rsidRDefault="0076639C" w:rsidP="009B69FA">
      <w:pPr>
        <w:numPr>
          <w:ilvl w:val="1"/>
          <w:numId w:val="8"/>
        </w:numPr>
        <w:rPr>
          <w:rFonts w:ascii="Arial" w:eastAsia="TimesNewRomanPSMT" w:hAnsi="Arial" w:cs="Arial"/>
          <w:sz w:val="22"/>
          <w:szCs w:val="22"/>
        </w:rPr>
      </w:pPr>
      <w:r w:rsidRPr="006E2693">
        <w:rPr>
          <w:rFonts w:ascii="Arial" w:eastAsia="TimesNewRomanPSMT" w:hAnsi="Arial" w:cs="Arial"/>
          <w:sz w:val="22"/>
          <w:szCs w:val="22"/>
        </w:rPr>
        <w:t xml:space="preserve"> Обавезни услови </w:t>
      </w:r>
    </w:p>
    <w:p w:rsidR="0076639C" w:rsidRPr="006E2693" w:rsidRDefault="0076639C" w:rsidP="009B69FA">
      <w:pPr>
        <w:numPr>
          <w:ilvl w:val="1"/>
          <w:numId w:val="8"/>
        </w:numPr>
        <w:rPr>
          <w:rFonts w:ascii="Arial" w:eastAsia="TimesNewRomanPSMT" w:hAnsi="Arial" w:cs="Arial"/>
          <w:sz w:val="22"/>
          <w:szCs w:val="22"/>
        </w:rPr>
      </w:pPr>
      <w:r w:rsidRPr="006E2693">
        <w:rPr>
          <w:rFonts w:ascii="Arial" w:eastAsia="TimesNewRomanPSMT" w:hAnsi="Arial" w:cs="Arial"/>
          <w:sz w:val="22"/>
          <w:szCs w:val="22"/>
        </w:rPr>
        <w:t xml:space="preserve">Додатни услови </w:t>
      </w:r>
    </w:p>
    <w:p w:rsidR="0076639C" w:rsidRPr="006E2693" w:rsidRDefault="0076639C" w:rsidP="009B69FA">
      <w:pPr>
        <w:numPr>
          <w:ilvl w:val="0"/>
          <w:numId w:val="8"/>
        </w:numPr>
        <w:rPr>
          <w:rFonts w:ascii="Arial" w:eastAsia="TimesNewRomanPSMT" w:hAnsi="Arial" w:cs="Arial"/>
          <w:sz w:val="22"/>
          <w:szCs w:val="22"/>
        </w:rPr>
      </w:pPr>
      <w:r w:rsidRPr="006E2693">
        <w:rPr>
          <w:rFonts w:ascii="Arial" w:eastAsia="TimesNewRomanPSMT" w:hAnsi="Arial" w:cs="Arial"/>
          <w:sz w:val="22"/>
          <w:szCs w:val="22"/>
        </w:rPr>
        <w:t xml:space="preserve">Упутство понуђачима како да сачине понуду </w:t>
      </w:r>
    </w:p>
    <w:p w:rsidR="0076639C" w:rsidRPr="006E2693" w:rsidRDefault="0076639C" w:rsidP="009B69FA">
      <w:pPr>
        <w:numPr>
          <w:ilvl w:val="0"/>
          <w:numId w:val="8"/>
        </w:numPr>
        <w:rPr>
          <w:rFonts w:ascii="Arial" w:eastAsia="TimesNewRomanPSMT" w:hAnsi="Arial" w:cs="Arial"/>
          <w:sz w:val="22"/>
          <w:szCs w:val="22"/>
        </w:rPr>
      </w:pPr>
      <w:r w:rsidRPr="006E2693">
        <w:rPr>
          <w:rFonts w:ascii="Arial" w:eastAsia="TimesNewRomanPSMT" w:hAnsi="Arial" w:cs="Arial"/>
          <w:sz w:val="22"/>
          <w:szCs w:val="22"/>
        </w:rPr>
        <w:t xml:space="preserve">Образац понуде (образац </w:t>
      </w:r>
      <w:r w:rsidR="006E2693" w:rsidRPr="006E2693">
        <w:rPr>
          <w:rFonts w:ascii="Arial" w:eastAsia="TimesNewRomanPSMT" w:hAnsi="Arial" w:cs="Arial"/>
          <w:sz w:val="22"/>
          <w:szCs w:val="22"/>
          <w:lang/>
        </w:rPr>
        <w:t>7</w:t>
      </w:r>
      <w:r w:rsidRPr="006E2693">
        <w:rPr>
          <w:rFonts w:ascii="Arial" w:eastAsia="TimesNewRomanPSMT" w:hAnsi="Arial" w:cs="Arial"/>
          <w:sz w:val="22"/>
          <w:szCs w:val="22"/>
        </w:rPr>
        <w:t>)</w:t>
      </w:r>
    </w:p>
    <w:p w:rsidR="0076639C" w:rsidRPr="006E2693" w:rsidRDefault="0076639C" w:rsidP="009B69FA">
      <w:pPr>
        <w:numPr>
          <w:ilvl w:val="0"/>
          <w:numId w:val="8"/>
        </w:numPr>
        <w:rPr>
          <w:rFonts w:ascii="Arial" w:eastAsia="TimesNewRomanPSMT" w:hAnsi="Arial" w:cs="Arial"/>
          <w:sz w:val="22"/>
          <w:szCs w:val="22"/>
        </w:rPr>
      </w:pPr>
      <w:r w:rsidRPr="006E2693">
        <w:rPr>
          <w:rFonts w:ascii="Arial" w:eastAsia="TimesNewRomanPSMT" w:hAnsi="Arial" w:cs="Arial"/>
          <w:sz w:val="22"/>
          <w:szCs w:val="22"/>
        </w:rPr>
        <w:t xml:space="preserve">Модел уговора (образац </w:t>
      </w:r>
      <w:r w:rsidR="006E2693" w:rsidRPr="006E2693">
        <w:rPr>
          <w:rFonts w:ascii="Arial" w:eastAsia="TimesNewRomanPSMT" w:hAnsi="Arial" w:cs="Arial"/>
          <w:sz w:val="22"/>
          <w:szCs w:val="22"/>
          <w:lang/>
        </w:rPr>
        <w:t>8</w:t>
      </w:r>
      <w:r w:rsidRPr="006E2693">
        <w:rPr>
          <w:rFonts w:ascii="Arial" w:eastAsia="TimesNewRomanPSMT" w:hAnsi="Arial" w:cs="Arial"/>
          <w:sz w:val="22"/>
          <w:szCs w:val="22"/>
        </w:rPr>
        <w:t>)</w:t>
      </w:r>
    </w:p>
    <w:p w:rsidR="0076639C" w:rsidRPr="006E2693" w:rsidRDefault="0076639C" w:rsidP="009B69FA">
      <w:pPr>
        <w:numPr>
          <w:ilvl w:val="0"/>
          <w:numId w:val="8"/>
        </w:numPr>
        <w:rPr>
          <w:rFonts w:ascii="Arial" w:eastAsia="TimesNewRomanPSMT" w:hAnsi="Arial" w:cs="Arial"/>
          <w:sz w:val="22"/>
          <w:szCs w:val="22"/>
        </w:rPr>
      </w:pPr>
      <w:r w:rsidRPr="006E2693">
        <w:rPr>
          <w:rFonts w:ascii="Arial" w:eastAsia="TimesNewRomanPSMT" w:hAnsi="Arial" w:cs="Arial"/>
          <w:sz w:val="22"/>
          <w:szCs w:val="22"/>
        </w:rPr>
        <w:t xml:space="preserve">Образац трошкова припремања понуде (образац </w:t>
      </w:r>
      <w:r w:rsidR="00563495">
        <w:rPr>
          <w:rFonts w:ascii="Arial" w:eastAsia="TimesNewRomanPSMT" w:hAnsi="Arial" w:cs="Arial"/>
          <w:sz w:val="22"/>
          <w:szCs w:val="22"/>
          <w:lang/>
        </w:rPr>
        <w:t>9</w:t>
      </w:r>
      <w:r w:rsidRPr="006E2693">
        <w:rPr>
          <w:rFonts w:ascii="Arial" w:eastAsia="TimesNewRomanPSMT" w:hAnsi="Arial" w:cs="Arial"/>
          <w:sz w:val="22"/>
          <w:szCs w:val="22"/>
        </w:rPr>
        <w:t>)</w:t>
      </w:r>
    </w:p>
    <w:p w:rsidR="0076639C" w:rsidRPr="006E2693" w:rsidRDefault="0076639C" w:rsidP="009B69FA">
      <w:pPr>
        <w:numPr>
          <w:ilvl w:val="0"/>
          <w:numId w:val="8"/>
        </w:numPr>
        <w:rPr>
          <w:rFonts w:ascii="Arial" w:eastAsia="TimesNewRomanPSMT" w:hAnsi="Arial" w:cs="Arial"/>
          <w:sz w:val="22"/>
          <w:szCs w:val="22"/>
        </w:rPr>
      </w:pPr>
      <w:r w:rsidRPr="006E2693">
        <w:rPr>
          <w:rFonts w:ascii="Arial" w:eastAsia="TimesNewRomanPSMT" w:hAnsi="Arial" w:cs="Arial"/>
          <w:sz w:val="22"/>
          <w:szCs w:val="22"/>
        </w:rPr>
        <w:t>Образац изјаве о независности понуде (образац 1</w:t>
      </w:r>
      <w:r w:rsidR="00563495">
        <w:rPr>
          <w:rFonts w:ascii="Arial" w:eastAsia="TimesNewRomanPSMT" w:hAnsi="Arial" w:cs="Arial"/>
          <w:sz w:val="22"/>
          <w:szCs w:val="22"/>
          <w:lang/>
        </w:rPr>
        <w:t>0</w:t>
      </w:r>
      <w:r w:rsidRPr="006E2693">
        <w:rPr>
          <w:rFonts w:ascii="Arial" w:eastAsia="TimesNewRomanPSMT" w:hAnsi="Arial" w:cs="Arial"/>
          <w:sz w:val="22"/>
          <w:szCs w:val="22"/>
        </w:rPr>
        <w:t>)</w:t>
      </w:r>
    </w:p>
    <w:p w:rsidR="0076639C" w:rsidRPr="006E2693" w:rsidRDefault="0076639C" w:rsidP="009B69FA">
      <w:pPr>
        <w:numPr>
          <w:ilvl w:val="0"/>
          <w:numId w:val="8"/>
        </w:numPr>
        <w:rPr>
          <w:rFonts w:ascii="Arial" w:eastAsia="TimesNewRomanPSMT" w:hAnsi="Arial" w:cs="Arial"/>
          <w:sz w:val="22"/>
          <w:szCs w:val="22"/>
        </w:rPr>
      </w:pPr>
      <w:r w:rsidRPr="006E2693">
        <w:rPr>
          <w:rFonts w:ascii="Arial" w:eastAsia="TimesNewRomanPSMT" w:hAnsi="Arial" w:cs="Arial"/>
          <w:sz w:val="22"/>
          <w:szCs w:val="22"/>
        </w:rPr>
        <w:t xml:space="preserve">Менично овлашћење </w:t>
      </w:r>
    </w:p>
    <w:p w:rsidR="007A4A4B" w:rsidRPr="00095169" w:rsidRDefault="007A4A4B" w:rsidP="0076639C">
      <w:pPr>
        <w:ind w:firstLine="720"/>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lang/>
        </w:rPr>
      </w:pPr>
    </w:p>
    <w:p w:rsidR="005407E2" w:rsidRDefault="005407E2" w:rsidP="007A4A4B">
      <w:pPr>
        <w:jc w:val="both"/>
        <w:rPr>
          <w:rFonts w:ascii="Arial" w:eastAsia="TimesNewRomanPSMT" w:hAnsi="Arial" w:cs="Arial"/>
          <w:sz w:val="22"/>
          <w:szCs w:val="22"/>
          <w:lang/>
        </w:rPr>
      </w:pPr>
    </w:p>
    <w:p w:rsidR="00563495" w:rsidRDefault="00563495" w:rsidP="007A4A4B">
      <w:pPr>
        <w:jc w:val="both"/>
        <w:rPr>
          <w:rFonts w:ascii="Arial" w:eastAsia="TimesNewRomanPSMT" w:hAnsi="Arial" w:cs="Arial"/>
          <w:sz w:val="22"/>
          <w:szCs w:val="22"/>
          <w:lang/>
        </w:rPr>
      </w:pPr>
    </w:p>
    <w:p w:rsidR="00563495" w:rsidRDefault="00563495" w:rsidP="007A4A4B">
      <w:pPr>
        <w:jc w:val="both"/>
        <w:rPr>
          <w:rFonts w:ascii="Arial" w:eastAsia="TimesNewRomanPSMT" w:hAnsi="Arial" w:cs="Arial"/>
          <w:sz w:val="22"/>
          <w:szCs w:val="22"/>
          <w:lang/>
        </w:rPr>
      </w:pPr>
    </w:p>
    <w:p w:rsidR="00563495" w:rsidRDefault="00563495" w:rsidP="007A4A4B">
      <w:pPr>
        <w:jc w:val="both"/>
        <w:rPr>
          <w:rFonts w:ascii="Arial" w:eastAsia="TimesNewRomanPSMT" w:hAnsi="Arial" w:cs="Arial"/>
          <w:sz w:val="22"/>
          <w:szCs w:val="22"/>
          <w:lang/>
        </w:rPr>
      </w:pPr>
    </w:p>
    <w:p w:rsidR="00563495" w:rsidRDefault="00563495" w:rsidP="007A4A4B">
      <w:pPr>
        <w:jc w:val="both"/>
        <w:rPr>
          <w:rFonts w:ascii="Arial" w:eastAsia="TimesNewRomanPSMT" w:hAnsi="Arial" w:cs="Arial"/>
          <w:sz w:val="22"/>
          <w:szCs w:val="22"/>
          <w:lang/>
        </w:rPr>
      </w:pPr>
    </w:p>
    <w:p w:rsidR="00563495" w:rsidRPr="00B7749F" w:rsidRDefault="00563495" w:rsidP="007A4A4B">
      <w:pPr>
        <w:jc w:val="both"/>
        <w:rPr>
          <w:rFonts w:ascii="Arial" w:eastAsia="TimesNewRomanPSMT" w:hAnsi="Arial" w:cs="Arial"/>
          <w:sz w:val="22"/>
          <w:szCs w:val="22"/>
          <w:lang/>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6639C" w:rsidRPr="0076639C" w:rsidRDefault="0076639C" w:rsidP="0076639C">
      <w:pPr>
        <w:jc w:val="both"/>
        <w:rPr>
          <w:rFonts w:ascii="Arial" w:hAnsi="Arial" w:cs="Arial"/>
          <w:sz w:val="22"/>
          <w:szCs w:val="22"/>
          <w:lang w:val="sr-Cyrl-CS"/>
        </w:rPr>
      </w:pPr>
      <w:r w:rsidRPr="0076639C">
        <w:rPr>
          <w:rFonts w:ascii="Arial" w:hAnsi="Arial" w:cs="Arial"/>
          <w:sz w:val="22"/>
          <w:szCs w:val="22"/>
        </w:rPr>
        <w:t xml:space="preserve">Предметна јавна набавка се спроводи у отвореном поступку јавне набавке у складу са </w:t>
      </w:r>
      <w:r w:rsidRPr="0076639C">
        <w:rPr>
          <w:rFonts w:ascii="Arial" w:hAnsi="Arial" w:cs="Arial"/>
          <w:sz w:val="22"/>
          <w:szCs w:val="22"/>
          <w:lang w:val="sr-Cyrl-CS"/>
        </w:rPr>
        <w:t xml:space="preserve">Законом о јавним набавкама </w:t>
      </w:r>
      <w:r w:rsidRPr="0076639C">
        <w:rPr>
          <w:rFonts w:ascii="Arial" w:hAnsi="Arial" w:cs="Arial"/>
          <w:sz w:val="22"/>
          <w:szCs w:val="22"/>
        </w:rPr>
        <w:t>(Сл. гласник РС бр.124/12 , 14/2015 и 68/2015</w:t>
      </w:r>
      <w:r w:rsidRPr="0076639C">
        <w:rPr>
          <w:rFonts w:ascii="Arial" w:hAnsi="Arial" w:cs="Arial"/>
          <w:sz w:val="22"/>
          <w:szCs w:val="22"/>
          <w:lang w:val="sr-Cyrl-CS"/>
        </w:rPr>
        <w:t>, у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266C1B" w:rsidRPr="00266C1B"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 xml:space="preserve">редмет јавне набавке број </w:t>
      </w:r>
      <w:r w:rsidR="0076639C">
        <w:rPr>
          <w:rFonts w:ascii="Arial" w:hAnsi="Arial" w:cs="Arial"/>
          <w:sz w:val="22"/>
          <w:szCs w:val="22"/>
          <w:lang/>
        </w:rPr>
        <w:t>В</w:t>
      </w:r>
      <w:r w:rsidRPr="00266C1B">
        <w:rPr>
          <w:rFonts w:ascii="Arial" w:hAnsi="Arial" w:cs="Arial"/>
          <w:sz w:val="22"/>
          <w:szCs w:val="22"/>
        </w:rPr>
        <w:t xml:space="preserve">НР </w:t>
      </w:r>
      <w:r w:rsidR="00A1344D">
        <w:rPr>
          <w:rFonts w:ascii="Arial" w:hAnsi="Arial" w:cs="Arial"/>
          <w:sz w:val="22"/>
          <w:szCs w:val="22"/>
          <w:lang/>
        </w:rPr>
        <w:t>35</w:t>
      </w:r>
      <w:r w:rsidRPr="00266C1B">
        <w:rPr>
          <w:rFonts w:ascii="Arial" w:hAnsi="Arial" w:cs="Arial"/>
          <w:sz w:val="22"/>
          <w:szCs w:val="22"/>
        </w:rPr>
        <w:t>-I-</w:t>
      </w:r>
      <w:r w:rsidR="00050FD1">
        <w:rPr>
          <w:rFonts w:ascii="Arial" w:hAnsi="Arial" w:cs="Arial"/>
          <w:sz w:val="22"/>
          <w:szCs w:val="22"/>
          <w:lang/>
        </w:rPr>
        <w:t>1</w:t>
      </w:r>
      <w:r w:rsidR="00A1344D">
        <w:rPr>
          <w:rFonts w:ascii="Arial" w:hAnsi="Arial" w:cs="Arial"/>
          <w:sz w:val="22"/>
          <w:szCs w:val="22"/>
          <w:lang/>
        </w:rPr>
        <w:t>5</w:t>
      </w:r>
      <w:r w:rsidRPr="00266C1B">
        <w:rPr>
          <w:rFonts w:ascii="Arial" w:hAnsi="Arial" w:cs="Arial"/>
          <w:sz w:val="22"/>
          <w:szCs w:val="22"/>
        </w:rPr>
        <w:t>/15 је набавка добра</w:t>
      </w:r>
      <w:r w:rsidRPr="00266C1B">
        <w:rPr>
          <w:rFonts w:ascii="Arial" w:hAnsi="Arial" w:cs="Arial"/>
          <w:i/>
          <w:sz w:val="22"/>
          <w:szCs w:val="22"/>
        </w:rPr>
        <w:t xml:space="preserve"> –</w:t>
      </w:r>
      <w:r w:rsidR="00A1344D" w:rsidRPr="00A1344D">
        <w:t xml:space="preserve"> </w:t>
      </w:r>
      <w:r w:rsidR="00A1344D" w:rsidRPr="00A1344D">
        <w:rPr>
          <w:rFonts w:ascii="Arial" w:hAnsi="Arial" w:cs="Arial"/>
          <w:bCs/>
          <w:sz w:val="22"/>
          <w:szCs w:val="22"/>
          <w:lang/>
        </w:rPr>
        <w:t>хранљив</w:t>
      </w:r>
      <w:r w:rsidR="00A1344D">
        <w:rPr>
          <w:rFonts w:ascii="Arial" w:hAnsi="Arial" w:cs="Arial"/>
          <w:bCs/>
          <w:sz w:val="22"/>
          <w:szCs w:val="22"/>
          <w:lang/>
        </w:rPr>
        <w:t>е подлоге</w:t>
      </w:r>
      <w:r w:rsidR="00A1344D" w:rsidRPr="00A1344D">
        <w:rPr>
          <w:rFonts w:ascii="Arial" w:hAnsi="Arial" w:cs="Arial"/>
          <w:bCs/>
          <w:sz w:val="22"/>
          <w:szCs w:val="22"/>
          <w:lang/>
        </w:rPr>
        <w:t>, селективни додаци (инхибитори), крв, серум</w:t>
      </w:r>
      <w:r w:rsidR="00A1344D">
        <w:rPr>
          <w:rFonts w:ascii="Arial" w:hAnsi="Arial" w:cs="Arial"/>
          <w:bCs/>
          <w:sz w:val="22"/>
          <w:szCs w:val="22"/>
          <w:lang/>
        </w:rPr>
        <w:t>.</w:t>
      </w: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50FD1" w:rsidRDefault="007A4A4B" w:rsidP="007A4A4B">
      <w:pPr>
        <w:jc w:val="both"/>
        <w:rPr>
          <w:rFonts w:ascii="Arial" w:hAnsi="Arial" w:cs="Arial"/>
          <w:sz w:val="22"/>
          <w:szCs w:val="22"/>
          <w:lang/>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A1344D" w:rsidP="007A4A4B">
      <w:pPr>
        <w:jc w:val="both"/>
        <w:rPr>
          <w:rFonts w:ascii="Arial" w:hAnsi="Arial" w:cs="Arial"/>
          <w:sz w:val="22"/>
          <w:szCs w:val="22"/>
        </w:rPr>
      </w:pPr>
      <w:r>
        <w:rPr>
          <w:rFonts w:ascii="Arial" w:hAnsi="Arial" w:cs="Arial"/>
          <w:sz w:val="22"/>
          <w:szCs w:val="22"/>
          <w:lang/>
        </w:rPr>
        <w:t>Дара Јовановић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r>
        <w:rPr>
          <w:rFonts w:ascii="Arial" w:hAnsi="Arial" w:cs="Arial"/>
          <w:sz w:val="22"/>
          <w:szCs w:val="22"/>
          <w:u w:val="single"/>
          <w:lang/>
        </w:rPr>
        <w:t>dara</w:t>
      </w:r>
      <w:hyperlink r:id="rId8" w:history="1">
        <w:r w:rsidRPr="0093384B">
          <w:rPr>
            <w:rStyle w:val="Hyperlink"/>
            <w:rFonts w:ascii="Arial" w:hAnsi="Arial" w:cs="Arial"/>
            <w:sz w:val="22"/>
            <w:szCs w:val="22"/>
          </w:rPr>
          <w:t>.jovanovic@zdravlje.org.rs</w:t>
        </w:r>
      </w:hyperlink>
      <w:r w:rsidR="00050FD1">
        <w:rPr>
          <w:rFonts w:ascii="Arial" w:hAnsi="Arial" w:cs="Arial"/>
          <w:sz w:val="22"/>
          <w:szCs w:val="22"/>
        </w:rPr>
        <w:t xml:space="preserve"> </w:t>
      </w:r>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A1344D" w:rsidRPr="00A1344D" w:rsidRDefault="00DF66FD" w:rsidP="00A1344D">
      <w:pPr>
        <w:ind w:left="-284"/>
        <w:jc w:val="both"/>
        <w:rPr>
          <w:rFonts w:ascii="Arial" w:hAnsi="Arial" w:cs="Arial"/>
          <w:bCs/>
          <w:sz w:val="22"/>
          <w:szCs w:val="22"/>
          <w:lang/>
        </w:rPr>
      </w:pPr>
      <w:r>
        <w:rPr>
          <w:rFonts w:ascii="Arial" w:hAnsi="Arial" w:cs="Arial"/>
          <w:sz w:val="22"/>
          <w:szCs w:val="22"/>
          <w:lang w:val="sr-Cyrl-CS"/>
        </w:rPr>
        <w:t xml:space="preserve">     </w:t>
      </w:r>
      <w:r w:rsidR="00A1344D">
        <w:rPr>
          <w:rFonts w:ascii="Arial" w:hAnsi="Arial" w:cs="Arial"/>
          <w:sz w:val="22"/>
          <w:szCs w:val="22"/>
          <w:lang w:val="sr-Cyrl-CS"/>
        </w:rPr>
        <w:t>П</w:t>
      </w:r>
      <w:r w:rsidR="00A1344D" w:rsidRPr="00A1344D">
        <w:rPr>
          <w:rFonts w:ascii="Arial" w:hAnsi="Arial" w:cs="Arial"/>
          <w:sz w:val="22"/>
          <w:szCs w:val="22"/>
          <w:lang w:val="sr-Cyrl-CS"/>
        </w:rPr>
        <w:t>редмет јавне набавке је</w:t>
      </w:r>
      <w:r w:rsidR="00A1344D" w:rsidRPr="00A1344D">
        <w:rPr>
          <w:rFonts w:ascii="Arial" w:hAnsi="Arial" w:cs="Arial"/>
          <w:sz w:val="22"/>
          <w:szCs w:val="22"/>
          <w:lang/>
        </w:rPr>
        <w:t xml:space="preserve"> </w:t>
      </w:r>
      <w:r w:rsidR="00A1344D" w:rsidRPr="00A1344D">
        <w:rPr>
          <w:rFonts w:ascii="Arial" w:hAnsi="Arial" w:cs="Arial"/>
          <w:bCs/>
          <w:sz w:val="22"/>
          <w:szCs w:val="22"/>
          <w:lang/>
        </w:rPr>
        <w:t>куповина</w:t>
      </w:r>
      <w:r w:rsidR="00A1344D" w:rsidRPr="00A1344D">
        <w:rPr>
          <w:rFonts w:ascii="Arial" w:hAnsi="Arial" w:cs="Arial"/>
          <w:bCs/>
          <w:sz w:val="22"/>
          <w:szCs w:val="22"/>
        </w:rPr>
        <w:t xml:space="preserve"> </w:t>
      </w:r>
      <w:r w:rsidR="00A1344D" w:rsidRPr="00A1344D">
        <w:rPr>
          <w:rFonts w:ascii="Arial" w:hAnsi="Arial" w:cs="Arial"/>
          <w:bCs/>
          <w:sz w:val="22"/>
          <w:szCs w:val="22"/>
          <w:lang/>
        </w:rPr>
        <w:t>хранљивих подлога</w:t>
      </w:r>
      <w:r w:rsidR="00A1344D" w:rsidRPr="00A1344D">
        <w:rPr>
          <w:rFonts w:ascii="Arial" w:hAnsi="Arial" w:cs="Arial"/>
          <w:bCs/>
          <w:sz w:val="22"/>
          <w:szCs w:val="22"/>
        </w:rPr>
        <w:t xml:space="preserve">, </w:t>
      </w:r>
      <w:r w:rsidR="00A1344D" w:rsidRPr="00A1344D">
        <w:rPr>
          <w:rFonts w:ascii="Arial" w:hAnsi="Arial" w:cs="Arial"/>
          <w:bCs/>
          <w:sz w:val="22"/>
          <w:szCs w:val="22"/>
          <w:lang/>
        </w:rPr>
        <w:t>селективни додаци (инхибитори), крв, серум, обликована по партијама:</w:t>
      </w:r>
    </w:p>
    <w:p w:rsidR="00A1344D" w:rsidRPr="00A1344D" w:rsidRDefault="00A1344D" w:rsidP="00A1344D">
      <w:pPr>
        <w:ind w:left="-284"/>
        <w:jc w:val="both"/>
        <w:rPr>
          <w:rFonts w:ascii="Arial" w:hAnsi="Arial" w:cs="Arial"/>
          <w:bCs/>
          <w:sz w:val="22"/>
          <w:szCs w:val="22"/>
          <w:lang/>
        </w:rPr>
      </w:pPr>
    </w:p>
    <w:p w:rsidR="00A1344D" w:rsidRPr="00A1344D" w:rsidRDefault="00A1344D" w:rsidP="00A1344D">
      <w:pPr>
        <w:ind w:left="-284"/>
        <w:jc w:val="both"/>
        <w:rPr>
          <w:rFonts w:ascii="Arial" w:hAnsi="Arial" w:cs="Arial"/>
          <w:bCs/>
          <w:sz w:val="22"/>
          <w:szCs w:val="22"/>
          <w:lang/>
        </w:rPr>
      </w:pPr>
      <w:r w:rsidRPr="00A1344D">
        <w:rPr>
          <w:rFonts w:ascii="Arial" w:hAnsi="Arial" w:cs="Arial"/>
          <w:bCs/>
          <w:sz w:val="22"/>
          <w:szCs w:val="22"/>
          <w:lang/>
        </w:rPr>
        <w:t>партија 1 – готове хранљиве подлоге за клиничку микробиологију;</w:t>
      </w:r>
    </w:p>
    <w:p w:rsidR="00A1344D" w:rsidRPr="00A1344D" w:rsidRDefault="00A1344D" w:rsidP="00A1344D">
      <w:pPr>
        <w:ind w:left="-284"/>
        <w:jc w:val="both"/>
        <w:rPr>
          <w:rFonts w:ascii="Arial" w:hAnsi="Arial" w:cs="Arial"/>
          <w:bCs/>
          <w:sz w:val="22"/>
          <w:szCs w:val="22"/>
          <w:lang/>
        </w:rPr>
      </w:pPr>
      <w:r w:rsidRPr="00A1344D">
        <w:rPr>
          <w:rFonts w:ascii="Arial" w:hAnsi="Arial" w:cs="Arial"/>
          <w:bCs/>
          <w:sz w:val="22"/>
          <w:szCs w:val="22"/>
          <w:lang/>
        </w:rPr>
        <w:t>партија 2 – готове хранљиве подлоге за санитарну микробиологију.</w:t>
      </w:r>
    </w:p>
    <w:p w:rsidR="00A1344D" w:rsidRPr="00A1344D" w:rsidRDefault="00A1344D" w:rsidP="00A1344D">
      <w:pPr>
        <w:ind w:left="-284"/>
        <w:jc w:val="both"/>
        <w:rPr>
          <w:rFonts w:ascii="Arial" w:hAnsi="Arial" w:cs="Arial"/>
          <w:b/>
          <w:bCs/>
          <w:sz w:val="22"/>
          <w:szCs w:val="22"/>
          <w:lang/>
        </w:rPr>
      </w:pPr>
    </w:p>
    <w:p w:rsidR="00050FD1" w:rsidRDefault="00A1344D" w:rsidP="00A1344D">
      <w:pPr>
        <w:ind w:left="-284"/>
        <w:jc w:val="both"/>
        <w:rPr>
          <w:rFonts w:ascii="Arial" w:hAnsi="Arial" w:cs="Arial"/>
          <w:sz w:val="22"/>
          <w:szCs w:val="22"/>
          <w:lang/>
        </w:rPr>
      </w:pPr>
      <w:r w:rsidRPr="00A1344D">
        <w:rPr>
          <w:rFonts w:ascii="Arial" w:hAnsi="Arial" w:cs="Arial"/>
          <w:bCs/>
          <w:sz w:val="22"/>
          <w:szCs w:val="22"/>
        </w:rPr>
        <w:t xml:space="preserve">ОРН: </w:t>
      </w:r>
      <w:r w:rsidRPr="00A1344D">
        <w:rPr>
          <w:rFonts w:ascii="Arial" w:hAnsi="Arial" w:cs="Arial"/>
          <w:bCs/>
          <w:sz w:val="22"/>
          <w:szCs w:val="22"/>
          <w:lang/>
        </w:rPr>
        <w:t>33698100</w:t>
      </w:r>
      <w:r w:rsidRPr="00A1344D">
        <w:rPr>
          <w:rFonts w:ascii="Arial" w:hAnsi="Arial" w:cs="Arial"/>
          <w:bCs/>
          <w:sz w:val="22"/>
          <w:szCs w:val="22"/>
        </w:rPr>
        <w:t xml:space="preserve"> – </w:t>
      </w:r>
      <w:r w:rsidRPr="00A1344D">
        <w:rPr>
          <w:rFonts w:ascii="Arial" w:hAnsi="Arial" w:cs="Arial"/>
          <w:bCs/>
          <w:sz w:val="22"/>
          <w:szCs w:val="22"/>
          <w:lang/>
        </w:rPr>
        <w:t>микробиолошке културе</w:t>
      </w: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lang/>
        </w:rPr>
      </w:pPr>
    </w:p>
    <w:p w:rsidR="00563495" w:rsidRDefault="00563495" w:rsidP="00DF66FD">
      <w:pPr>
        <w:ind w:left="-284"/>
        <w:jc w:val="both"/>
        <w:rPr>
          <w:rFonts w:ascii="Arial" w:hAnsi="Arial" w:cs="Arial"/>
          <w:sz w:val="22"/>
          <w:szCs w:val="22"/>
          <w:lang/>
        </w:rPr>
      </w:pPr>
    </w:p>
    <w:p w:rsidR="006E2693" w:rsidRPr="006E2693" w:rsidRDefault="006E2693" w:rsidP="00DF66FD">
      <w:pPr>
        <w:ind w:left="-284"/>
        <w:jc w:val="both"/>
        <w:rPr>
          <w:rFonts w:ascii="Arial" w:hAnsi="Arial" w:cs="Arial"/>
          <w:sz w:val="22"/>
          <w:szCs w:val="22"/>
          <w:lang/>
        </w:rPr>
      </w:pPr>
    </w:p>
    <w:p w:rsidR="007A4A4B" w:rsidRDefault="007A4A4B" w:rsidP="007A4A4B">
      <w:pPr>
        <w:jc w:val="both"/>
        <w:rPr>
          <w:rFonts w:ascii="Arial" w:hAnsi="Arial" w:cs="Arial"/>
          <w:i/>
          <w:iCs/>
          <w:sz w:val="22"/>
          <w:szCs w:val="22"/>
          <w:lang/>
        </w:rPr>
      </w:pPr>
    </w:p>
    <w:p w:rsidR="00A1344D" w:rsidRDefault="00A1344D" w:rsidP="007A4A4B">
      <w:pPr>
        <w:jc w:val="both"/>
        <w:rPr>
          <w:rFonts w:ascii="Arial" w:hAnsi="Arial" w:cs="Arial"/>
          <w:i/>
          <w:iCs/>
          <w:sz w:val="22"/>
          <w:szCs w:val="22"/>
          <w:lang/>
        </w:rPr>
      </w:pPr>
    </w:p>
    <w:p w:rsidR="00A1344D" w:rsidRPr="00A51ABD" w:rsidRDefault="00A1344D" w:rsidP="007A4A4B">
      <w:pPr>
        <w:jc w:val="both"/>
        <w:rPr>
          <w:rFonts w:ascii="Arial" w:hAnsi="Arial" w:cs="Arial"/>
          <w:i/>
          <w:iCs/>
          <w:sz w:val="22"/>
          <w:szCs w:val="22"/>
          <w:lang/>
        </w:rPr>
      </w:pPr>
    </w:p>
    <w:p w:rsidR="007A4A4B" w:rsidRPr="00A51ABD" w:rsidRDefault="007A4A4B" w:rsidP="00A51ABD">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253FE6" w:rsidRPr="0071226F" w:rsidRDefault="007A4A4B" w:rsidP="0071226F">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B65FE7" w:rsidRDefault="00B65FE7" w:rsidP="003F62A4">
      <w:pPr>
        <w:autoSpaceDE w:val="0"/>
        <w:autoSpaceDN w:val="0"/>
        <w:adjustRightInd w:val="0"/>
        <w:jc w:val="both"/>
        <w:rPr>
          <w:rFonts w:ascii="Arial" w:hAnsi="Arial" w:cs="Arial"/>
          <w:sz w:val="22"/>
          <w:szCs w:val="22"/>
          <w:lang w:val="sr-Cyrl-CS"/>
        </w:rPr>
      </w:pPr>
    </w:p>
    <w:p w:rsidR="00BC28EF" w:rsidRPr="00A51ABD" w:rsidRDefault="00A1344D" w:rsidP="00A51ABD">
      <w:pPr>
        <w:ind w:left="-426"/>
        <w:jc w:val="center"/>
        <w:rPr>
          <w:rFonts w:ascii="Arial" w:hAnsi="Arial" w:cs="Arial"/>
          <w:b/>
          <w:bCs/>
          <w:sz w:val="22"/>
          <w:szCs w:val="22"/>
          <w:lang/>
        </w:rPr>
      </w:pPr>
      <w:r>
        <w:rPr>
          <w:rFonts w:ascii="Arial" w:hAnsi="Arial" w:cs="Arial"/>
          <w:b/>
          <w:bCs/>
          <w:sz w:val="22"/>
          <w:szCs w:val="22"/>
          <w:lang/>
        </w:rPr>
        <w:t>П</w:t>
      </w:r>
      <w:r w:rsidRPr="00A1344D">
        <w:rPr>
          <w:rFonts w:ascii="Arial" w:hAnsi="Arial" w:cs="Arial"/>
          <w:b/>
          <w:bCs/>
          <w:sz w:val="22"/>
          <w:szCs w:val="22"/>
          <w:lang/>
        </w:rPr>
        <w:t>артија 1 – готове хранљиве подлоге за клиничку микробиологију</w:t>
      </w:r>
    </w:p>
    <w:p w:rsidR="002D1229" w:rsidRDefault="002D1229" w:rsidP="009C1C58">
      <w:pPr>
        <w:autoSpaceDE w:val="0"/>
        <w:autoSpaceDN w:val="0"/>
        <w:adjustRightInd w:val="0"/>
        <w:jc w:val="both"/>
        <w:rPr>
          <w:rFonts w:ascii="Arial" w:hAnsi="Arial" w:cs="Arial"/>
          <w:b/>
          <w:sz w:val="22"/>
          <w:szCs w:val="22"/>
          <w:lang w:val="sr-Cyrl-CS"/>
        </w:rPr>
      </w:pPr>
    </w:p>
    <w:tbl>
      <w:tblPr>
        <w:tblW w:w="5193" w:type="pct"/>
        <w:tblLayout w:type="fixed"/>
        <w:tblLook w:val="04A0"/>
      </w:tblPr>
      <w:tblGrid>
        <w:gridCol w:w="725"/>
        <w:gridCol w:w="5194"/>
        <w:gridCol w:w="1972"/>
        <w:gridCol w:w="1289"/>
      </w:tblGrid>
      <w:tr w:rsidR="00A1344D" w:rsidRPr="00A1344D" w:rsidTr="00C835D8">
        <w:trPr>
          <w:trHeight w:val="940"/>
        </w:trPr>
        <w:tc>
          <w:tcPr>
            <w:tcW w:w="322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1344D" w:rsidRPr="00A1344D" w:rsidRDefault="00A1344D" w:rsidP="00A1344D">
            <w:pPr>
              <w:autoSpaceDE w:val="0"/>
              <w:autoSpaceDN w:val="0"/>
              <w:adjustRightInd w:val="0"/>
              <w:jc w:val="center"/>
              <w:rPr>
                <w:rFonts w:ascii="Arial" w:hAnsi="Arial" w:cs="Arial"/>
                <w:lang/>
              </w:rPr>
            </w:pPr>
            <w:r>
              <w:rPr>
                <w:rFonts w:ascii="Arial" w:hAnsi="Arial" w:cs="Arial"/>
                <w:sz w:val="22"/>
                <w:szCs w:val="22"/>
                <w:lang/>
              </w:rPr>
              <w:t>Опис</w:t>
            </w:r>
          </w:p>
        </w:tc>
        <w:tc>
          <w:tcPr>
            <w:tcW w:w="107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A1344D" w:rsidRPr="00A1344D" w:rsidRDefault="00A1344D" w:rsidP="00A1344D">
            <w:pPr>
              <w:autoSpaceDE w:val="0"/>
              <w:autoSpaceDN w:val="0"/>
              <w:adjustRightInd w:val="0"/>
              <w:jc w:val="both"/>
              <w:rPr>
                <w:rFonts w:ascii="Arial" w:hAnsi="Arial" w:cs="Arial"/>
                <w:lang/>
              </w:rPr>
            </w:pPr>
            <w:r>
              <w:rPr>
                <w:rFonts w:ascii="Arial" w:hAnsi="Arial" w:cs="Arial"/>
                <w:sz w:val="22"/>
                <w:szCs w:val="22"/>
                <w:lang/>
              </w:rPr>
              <w:t>Јединица мере</w:t>
            </w:r>
          </w:p>
        </w:tc>
        <w:tc>
          <w:tcPr>
            <w:tcW w:w="70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A1344D" w:rsidRPr="00A1344D" w:rsidRDefault="00A1344D" w:rsidP="00A1344D">
            <w:pPr>
              <w:autoSpaceDE w:val="0"/>
              <w:autoSpaceDN w:val="0"/>
              <w:adjustRightInd w:val="0"/>
              <w:jc w:val="both"/>
              <w:rPr>
                <w:rFonts w:ascii="Arial" w:hAnsi="Arial" w:cs="Arial"/>
                <w:lang/>
              </w:rPr>
            </w:pPr>
            <w:r>
              <w:rPr>
                <w:rFonts w:ascii="Arial" w:hAnsi="Arial" w:cs="Arial"/>
                <w:sz w:val="22"/>
                <w:szCs w:val="22"/>
                <w:lang/>
              </w:rPr>
              <w:t>количина</w:t>
            </w:r>
          </w:p>
        </w:tc>
      </w:tr>
      <w:tr w:rsidR="00A1344D" w:rsidRPr="00A1344D" w:rsidTr="00A1344D">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tcPr>
          <w:p w:rsidR="00A1344D" w:rsidRPr="00A1344D" w:rsidRDefault="00A1344D" w:rsidP="009B69FA">
            <w:pPr>
              <w:numPr>
                <w:ilvl w:val="0"/>
                <w:numId w:val="18"/>
              </w:numPr>
              <w:autoSpaceDE w:val="0"/>
              <w:autoSpaceDN w:val="0"/>
              <w:adjustRightInd w:val="0"/>
              <w:jc w:val="both"/>
              <w:rPr>
                <w:rFonts w:ascii="Arial" w:hAnsi="Arial" w:cs="Arial"/>
              </w:rPr>
            </w:pPr>
          </w:p>
        </w:tc>
        <w:tc>
          <w:tcPr>
            <w:tcW w:w="2829"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both"/>
              <w:rPr>
                <w:rFonts w:ascii="Arial" w:hAnsi="Arial" w:cs="Arial"/>
                <w:lang/>
              </w:rPr>
            </w:pPr>
            <w:r w:rsidRPr="00A1344D">
              <w:rPr>
                <w:rFonts w:ascii="Arial" w:hAnsi="Arial" w:cs="Arial"/>
                <w:sz w:val="22"/>
                <w:szCs w:val="22"/>
              </w:rPr>
              <w:t xml:space="preserve">Columbia agar + 5% </w:t>
            </w:r>
            <w:r>
              <w:rPr>
                <w:rFonts w:ascii="Arial" w:hAnsi="Arial" w:cs="Arial"/>
                <w:sz w:val="22"/>
                <w:szCs w:val="22"/>
                <w:lang/>
              </w:rPr>
              <w:t>овчије крви</w:t>
            </w:r>
          </w:p>
        </w:tc>
        <w:tc>
          <w:tcPr>
            <w:tcW w:w="1074"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center"/>
              <w:rPr>
                <w:rFonts w:ascii="Arial" w:hAnsi="Arial" w:cs="Arial"/>
                <w:lang/>
              </w:rPr>
            </w:pPr>
            <w:r>
              <w:rPr>
                <w:rFonts w:ascii="Arial" w:hAnsi="Arial" w:cs="Arial"/>
                <w:sz w:val="22"/>
                <w:szCs w:val="22"/>
                <w:lang/>
              </w:rPr>
              <w:t>плоча</w:t>
            </w:r>
          </w:p>
        </w:tc>
        <w:tc>
          <w:tcPr>
            <w:tcW w:w="702"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center"/>
              <w:rPr>
                <w:rFonts w:ascii="Arial" w:hAnsi="Arial" w:cs="Arial"/>
              </w:rPr>
            </w:pPr>
            <w:r w:rsidRPr="00A1344D">
              <w:rPr>
                <w:rFonts w:ascii="Arial" w:hAnsi="Arial" w:cs="Arial"/>
                <w:sz w:val="22"/>
                <w:szCs w:val="22"/>
              </w:rPr>
              <w:t>140000</w:t>
            </w:r>
          </w:p>
        </w:tc>
      </w:tr>
      <w:tr w:rsidR="00A1344D" w:rsidRPr="00A1344D" w:rsidTr="00A1344D">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tcPr>
          <w:p w:rsidR="00A1344D" w:rsidRPr="00A1344D" w:rsidRDefault="00A1344D" w:rsidP="009B69FA">
            <w:pPr>
              <w:numPr>
                <w:ilvl w:val="0"/>
                <w:numId w:val="18"/>
              </w:numPr>
              <w:autoSpaceDE w:val="0"/>
              <w:autoSpaceDN w:val="0"/>
              <w:adjustRightInd w:val="0"/>
              <w:jc w:val="both"/>
              <w:rPr>
                <w:rFonts w:ascii="Arial" w:hAnsi="Arial" w:cs="Arial"/>
              </w:rPr>
            </w:pPr>
          </w:p>
        </w:tc>
        <w:tc>
          <w:tcPr>
            <w:tcW w:w="2829"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both"/>
              <w:rPr>
                <w:rFonts w:ascii="Arial" w:hAnsi="Arial" w:cs="Arial"/>
              </w:rPr>
            </w:pPr>
            <w:r w:rsidRPr="00A1344D">
              <w:rPr>
                <w:rFonts w:ascii="Arial" w:hAnsi="Arial" w:cs="Arial"/>
                <w:sz w:val="22"/>
                <w:szCs w:val="22"/>
              </w:rPr>
              <w:t>Campylosel agar</w:t>
            </w:r>
          </w:p>
        </w:tc>
        <w:tc>
          <w:tcPr>
            <w:tcW w:w="1074" w:type="pct"/>
            <w:tcBorders>
              <w:top w:val="nil"/>
              <w:left w:val="nil"/>
              <w:bottom w:val="single" w:sz="4" w:space="0" w:color="auto"/>
              <w:right w:val="single" w:sz="4" w:space="0" w:color="auto"/>
            </w:tcBorders>
            <w:shd w:val="clear" w:color="auto" w:fill="auto"/>
            <w:noWrap/>
            <w:vAlign w:val="center"/>
            <w:hideMark/>
          </w:tcPr>
          <w:p w:rsidR="00A1344D" w:rsidRDefault="00A1344D" w:rsidP="00A1344D">
            <w:pPr>
              <w:jc w:val="center"/>
            </w:pPr>
            <w:r w:rsidRPr="00F5422B">
              <w:rPr>
                <w:rFonts w:ascii="Arial" w:hAnsi="Arial" w:cs="Arial"/>
                <w:sz w:val="22"/>
                <w:szCs w:val="22"/>
                <w:lang/>
              </w:rPr>
              <w:t>плоча</w:t>
            </w:r>
          </w:p>
        </w:tc>
        <w:tc>
          <w:tcPr>
            <w:tcW w:w="702"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center"/>
              <w:rPr>
                <w:rFonts w:ascii="Arial" w:hAnsi="Arial" w:cs="Arial"/>
              </w:rPr>
            </w:pPr>
            <w:r w:rsidRPr="00A1344D">
              <w:rPr>
                <w:rFonts w:ascii="Arial" w:hAnsi="Arial" w:cs="Arial"/>
                <w:sz w:val="22"/>
                <w:szCs w:val="22"/>
              </w:rPr>
              <w:t>8000</w:t>
            </w:r>
          </w:p>
        </w:tc>
      </w:tr>
      <w:tr w:rsidR="00A1344D" w:rsidRPr="00A1344D" w:rsidTr="00A1344D">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tcPr>
          <w:p w:rsidR="00A1344D" w:rsidRPr="00A1344D" w:rsidRDefault="00A1344D" w:rsidP="009B69FA">
            <w:pPr>
              <w:numPr>
                <w:ilvl w:val="0"/>
                <w:numId w:val="18"/>
              </w:numPr>
              <w:autoSpaceDE w:val="0"/>
              <w:autoSpaceDN w:val="0"/>
              <w:adjustRightInd w:val="0"/>
              <w:jc w:val="both"/>
              <w:rPr>
                <w:rFonts w:ascii="Arial" w:hAnsi="Arial" w:cs="Arial"/>
              </w:rPr>
            </w:pPr>
          </w:p>
        </w:tc>
        <w:tc>
          <w:tcPr>
            <w:tcW w:w="2829"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both"/>
              <w:rPr>
                <w:rFonts w:ascii="Arial" w:hAnsi="Arial" w:cs="Arial"/>
              </w:rPr>
            </w:pPr>
            <w:r w:rsidRPr="00A1344D">
              <w:rPr>
                <w:rFonts w:ascii="Arial" w:hAnsi="Arial" w:cs="Arial"/>
                <w:sz w:val="22"/>
                <w:szCs w:val="22"/>
              </w:rPr>
              <w:t>Yersinia agar</w:t>
            </w:r>
          </w:p>
        </w:tc>
        <w:tc>
          <w:tcPr>
            <w:tcW w:w="1074" w:type="pct"/>
            <w:tcBorders>
              <w:top w:val="nil"/>
              <w:left w:val="nil"/>
              <w:bottom w:val="single" w:sz="4" w:space="0" w:color="auto"/>
              <w:right w:val="single" w:sz="4" w:space="0" w:color="auto"/>
            </w:tcBorders>
            <w:shd w:val="clear" w:color="auto" w:fill="auto"/>
            <w:noWrap/>
            <w:vAlign w:val="center"/>
            <w:hideMark/>
          </w:tcPr>
          <w:p w:rsidR="00A1344D" w:rsidRDefault="00A1344D" w:rsidP="00A1344D">
            <w:pPr>
              <w:jc w:val="center"/>
            </w:pPr>
            <w:r w:rsidRPr="00F5422B">
              <w:rPr>
                <w:rFonts w:ascii="Arial" w:hAnsi="Arial" w:cs="Arial"/>
                <w:sz w:val="22"/>
                <w:szCs w:val="22"/>
                <w:lang/>
              </w:rPr>
              <w:t>плоча</w:t>
            </w:r>
          </w:p>
        </w:tc>
        <w:tc>
          <w:tcPr>
            <w:tcW w:w="702"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center"/>
              <w:rPr>
                <w:rFonts w:ascii="Arial" w:hAnsi="Arial" w:cs="Arial"/>
              </w:rPr>
            </w:pPr>
            <w:r w:rsidRPr="00A1344D">
              <w:rPr>
                <w:rFonts w:ascii="Arial" w:hAnsi="Arial" w:cs="Arial"/>
                <w:sz w:val="22"/>
                <w:szCs w:val="22"/>
              </w:rPr>
              <w:t>8000</w:t>
            </w:r>
          </w:p>
        </w:tc>
      </w:tr>
      <w:tr w:rsidR="00A1344D" w:rsidRPr="00A1344D" w:rsidTr="00A1344D">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tcPr>
          <w:p w:rsidR="00A1344D" w:rsidRPr="00A1344D" w:rsidRDefault="00A1344D" w:rsidP="009B69FA">
            <w:pPr>
              <w:numPr>
                <w:ilvl w:val="0"/>
                <w:numId w:val="18"/>
              </w:numPr>
              <w:autoSpaceDE w:val="0"/>
              <w:autoSpaceDN w:val="0"/>
              <w:adjustRightInd w:val="0"/>
              <w:jc w:val="both"/>
              <w:rPr>
                <w:rFonts w:ascii="Arial" w:hAnsi="Arial" w:cs="Arial"/>
              </w:rPr>
            </w:pPr>
          </w:p>
        </w:tc>
        <w:tc>
          <w:tcPr>
            <w:tcW w:w="2829"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both"/>
              <w:rPr>
                <w:rFonts w:ascii="Arial" w:hAnsi="Arial" w:cs="Arial"/>
              </w:rPr>
            </w:pPr>
            <w:r w:rsidRPr="00A1344D">
              <w:rPr>
                <w:rFonts w:ascii="Arial" w:hAnsi="Arial" w:cs="Arial"/>
                <w:sz w:val="22"/>
                <w:szCs w:val="22"/>
              </w:rPr>
              <w:t>Chocolate + Polyvitex</w:t>
            </w:r>
          </w:p>
        </w:tc>
        <w:tc>
          <w:tcPr>
            <w:tcW w:w="1074" w:type="pct"/>
            <w:tcBorders>
              <w:top w:val="nil"/>
              <w:left w:val="nil"/>
              <w:bottom w:val="single" w:sz="4" w:space="0" w:color="auto"/>
              <w:right w:val="single" w:sz="4" w:space="0" w:color="auto"/>
            </w:tcBorders>
            <w:shd w:val="clear" w:color="auto" w:fill="auto"/>
            <w:noWrap/>
            <w:vAlign w:val="center"/>
            <w:hideMark/>
          </w:tcPr>
          <w:p w:rsidR="00A1344D" w:rsidRDefault="00A1344D" w:rsidP="00A1344D">
            <w:pPr>
              <w:jc w:val="center"/>
            </w:pPr>
            <w:r w:rsidRPr="00F5422B">
              <w:rPr>
                <w:rFonts w:ascii="Arial" w:hAnsi="Arial" w:cs="Arial"/>
                <w:sz w:val="22"/>
                <w:szCs w:val="22"/>
                <w:lang/>
              </w:rPr>
              <w:t>плоча</w:t>
            </w:r>
          </w:p>
        </w:tc>
        <w:tc>
          <w:tcPr>
            <w:tcW w:w="702"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center"/>
              <w:rPr>
                <w:rFonts w:ascii="Arial" w:hAnsi="Arial" w:cs="Arial"/>
              </w:rPr>
            </w:pPr>
            <w:r w:rsidRPr="00A1344D">
              <w:rPr>
                <w:rFonts w:ascii="Arial" w:hAnsi="Arial" w:cs="Arial"/>
                <w:sz w:val="22"/>
                <w:szCs w:val="22"/>
              </w:rPr>
              <w:t>5000</w:t>
            </w:r>
          </w:p>
        </w:tc>
      </w:tr>
      <w:tr w:rsidR="00A1344D" w:rsidRPr="00A1344D" w:rsidTr="00A1344D">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tcPr>
          <w:p w:rsidR="00A1344D" w:rsidRPr="00A1344D" w:rsidRDefault="00A1344D" w:rsidP="009B69FA">
            <w:pPr>
              <w:numPr>
                <w:ilvl w:val="0"/>
                <w:numId w:val="18"/>
              </w:numPr>
              <w:autoSpaceDE w:val="0"/>
              <w:autoSpaceDN w:val="0"/>
              <w:adjustRightInd w:val="0"/>
              <w:jc w:val="both"/>
              <w:rPr>
                <w:rFonts w:ascii="Arial" w:hAnsi="Arial" w:cs="Arial"/>
              </w:rPr>
            </w:pPr>
          </w:p>
        </w:tc>
        <w:tc>
          <w:tcPr>
            <w:tcW w:w="2829"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both"/>
              <w:rPr>
                <w:rFonts w:ascii="Arial" w:hAnsi="Arial" w:cs="Arial"/>
              </w:rPr>
            </w:pPr>
            <w:r w:rsidRPr="00A1344D">
              <w:rPr>
                <w:rFonts w:ascii="Arial" w:hAnsi="Arial" w:cs="Arial"/>
                <w:sz w:val="22"/>
                <w:szCs w:val="22"/>
              </w:rPr>
              <w:t>SS agar</w:t>
            </w:r>
          </w:p>
        </w:tc>
        <w:tc>
          <w:tcPr>
            <w:tcW w:w="1074" w:type="pct"/>
            <w:tcBorders>
              <w:top w:val="nil"/>
              <w:left w:val="nil"/>
              <w:bottom w:val="single" w:sz="4" w:space="0" w:color="auto"/>
              <w:right w:val="single" w:sz="4" w:space="0" w:color="auto"/>
            </w:tcBorders>
            <w:shd w:val="clear" w:color="auto" w:fill="auto"/>
            <w:noWrap/>
            <w:vAlign w:val="center"/>
            <w:hideMark/>
          </w:tcPr>
          <w:p w:rsidR="00A1344D" w:rsidRDefault="00A1344D" w:rsidP="00A1344D">
            <w:pPr>
              <w:jc w:val="center"/>
            </w:pPr>
            <w:r w:rsidRPr="00F5422B">
              <w:rPr>
                <w:rFonts w:ascii="Arial" w:hAnsi="Arial" w:cs="Arial"/>
                <w:sz w:val="22"/>
                <w:szCs w:val="22"/>
                <w:lang/>
              </w:rPr>
              <w:t>плоча</w:t>
            </w:r>
          </w:p>
        </w:tc>
        <w:tc>
          <w:tcPr>
            <w:tcW w:w="702"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center"/>
              <w:rPr>
                <w:rFonts w:ascii="Arial" w:hAnsi="Arial" w:cs="Arial"/>
              </w:rPr>
            </w:pPr>
            <w:r w:rsidRPr="00A1344D">
              <w:rPr>
                <w:rFonts w:ascii="Arial" w:hAnsi="Arial" w:cs="Arial"/>
                <w:sz w:val="22"/>
                <w:szCs w:val="22"/>
              </w:rPr>
              <w:t>110000</w:t>
            </w:r>
          </w:p>
        </w:tc>
      </w:tr>
      <w:tr w:rsidR="00A1344D" w:rsidRPr="00A1344D" w:rsidTr="00A1344D">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tcPr>
          <w:p w:rsidR="00A1344D" w:rsidRPr="00A1344D" w:rsidRDefault="00A1344D" w:rsidP="009B69FA">
            <w:pPr>
              <w:numPr>
                <w:ilvl w:val="0"/>
                <w:numId w:val="18"/>
              </w:numPr>
              <w:autoSpaceDE w:val="0"/>
              <w:autoSpaceDN w:val="0"/>
              <w:adjustRightInd w:val="0"/>
              <w:jc w:val="both"/>
              <w:rPr>
                <w:rFonts w:ascii="Arial" w:hAnsi="Arial" w:cs="Arial"/>
              </w:rPr>
            </w:pPr>
          </w:p>
        </w:tc>
        <w:tc>
          <w:tcPr>
            <w:tcW w:w="2829"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both"/>
              <w:rPr>
                <w:rFonts w:ascii="Arial" w:hAnsi="Arial" w:cs="Arial"/>
              </w:rPr>
            </w:pPr>
            <w:r w:rsidRPr="00A1344D">
              <w:rPr>
                <w:rFonts w:ascii="Arial" w:hAnsi="Arial" w:cs="Arial"/>
                <w:sz w:val="22"/>
                <w:szCs w:val="22"/>
              </w:rPr>
              <w:t>Mueller-Hinton agar – uslađen sa EUCASTom</w:t>
            </w:r>
          </w:p>
        </w:tc>
        <w:tc>
          <w:tcPr>
            <w:tcW w:w="1074" w:type="pct"/>
            <w:tcBorders>
              <w:top w:val="nil"/>
              <w:left w:val="nil"/>
              <w:bottom w:val="single" w:sz="4" w:space="0" w:color="auto"/>
              <w:right w:val="single" w:sz="4" w:space="0" w:color="auto"/>
            </w:tcBorders>
            <w:shd w:val="clear" w:color="auto" w:fill="auto"/>
            <w:noWrap/>
            <w:vAlign w:val="center"/>
            <w:hideMark/>
          </w:tcPr>
          <w:p w:rsidR="00A1344D" w:rsidRDefault="00A1344D" w:rsidP="00A1344D">
            <w:pPr>
              <w:jc w:val="center"/>
            </w:pPr>
            <w:r w:rsidRPr="00F5422B">
              <w:rPr>
                <w:rFonts w:ascii="Arial" w:hAnsi="Arial" w:cs="Arial"/>
                <w:sz w:val="22"/>
                <w:szCs w:val="22"/>
                <w:lang/>
              </w:rPr>
              <w:t>плоча</w:t>
            </w:r>
          </w:p>
        </w:tc>
        <w:tc>
          <w:tcPr>
            <w:tcW w:w="702"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center"/>
              <w:rPr>
                <w:rFonts w:ascii="Arial" w:hAnsi="Arial" w:cs="Arial"/>
              </w:rPr>
            </w:pPr>
            <w:r w:rsidRPr="00A1344D">
              <w:rPr>
                <w:rFonts w:ascii="Arial" w:hAnsi="Arial" w:cs="Arial"/>
                <w:sz w:val="22"/>
                <w:szCs w:val="22"/>
              </w:rPr>
              <w:t>10000</w:t>
            </w:r>
          </w:p>
        </w:tc>
      </w:tr>
      <w:tr w:rsidR="00A1344D" w:rsidRPr="00A1344D" w:rsidTr="00A1344D">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tcPr>
          <w:p w:rsidR="00A1344D" w:rsidRPr="00A1344D" w:rsidRDefault="00A1344D" w:rsidP="009B69FA">
            <w:pPr>
              <w:numPr>
                <w:ilvl w:val="0"/>
                <w:numId w:val="18"/>
              </w:numPr>
              <w:autoSpaceDE w:val="0"/>
              <w:autoSpaceDN w:val="0"/>
              <w:adjustRightInd w:val="0"/>
              <w:jc w:val="both"/>
              <w:rPr>
                <w:rFonts w:ascii="Arial" w:hAnsi="Arial" w:cs="Arial"/>
              </w:rPr>
            </w:pPr>
          </w:p>
        </w:tc>
        <w:tc>
          <w:tcPr>
            <w:tcW w:w="2829" w:type="pct"/>
            <w:tcBorders>
              <w:top w:val="nil"/>
              <w:left w:val="nil"/>
              <w:bottom w:val="single" w:sz="4" w:space="0" w:color="auto"/>
              <w:right w:val="single" w:sz="4" w:space="0" w:color="auto"/>
            </w:tcBorders>
            <w:shd w:val="clear" w:color="auto" w:fill="auto"/>
            <w:noWrap/>
            <w:vAlign w:val="center"/>
          </w:tcPr>
          <w:p w:rsidR="00A1344D" w:rsidRPr="00A1344D" w:rsidRDefault="00A1344D" w:rsidP="00A1344D">
            <w:pPr>
              <w:autoSpaceDE w:val="0"/>
              <w:autoSpaceDN w:val="0"/>
              <w:adjustRightInd w:val="0"/>
              <w:jc w:val="both"/>
              <w:rPr>
                <w:rFonts w:ascii="Arial" w:hAnsi="Arial" w:cs="Arial"/>
              </w:rPr>
            </w:pPr>
            <w:r w:rsidRPr="00A1344D">
              <w:rPr>
                <w:rFonts w:ascii="Arial" w:hAnsi="Arial" w:cs="Arial"/>
                <w:sz w:val="22"/>
                <w:szCs w:val="22"/>
              </w:rPr>
              <w:t xml:space="preserve">Mueller-Hinton agar + 5% </w:t>
            </w:r>
            <w:r>
              <w:rPr>
                <w:rFonts w:ascii="Arial" w:hAnsi="Arial" w:cs="Arial"/>
                <w:sz w:val="22"/>
                <w:szCs w:val="22"/>
                <w:lang/>
              </w:rPr>
              <w:t>коњске крви</w:t>
            </w:r>
            <w:r w:rsidRPr="00A1344D">
              <w:rPr>
                <w:rFonts w:ascii="Arial" w:hAnsi="Arial" w:cs="Arial"/>
                <w:sz w:val="22"/>
                <w:szCs w:val="22"/>
              </w:rPr>
              <w:t xml:space="preserve"> – </w:t>
            </w:r>
            <w:r>
              <w:rPr>
                <w:rFonts w:ascii="Arial" w:hAnsi="Arial" w:cs="Arial"/>
                <w:sz w:val="22"/>
                <w:szCs w:val="22"/>
                <w:lang/>
              </w:rPr>
              <w:t>услађен</w:t>
            </w:r>
            <w:r w:rsidRPr="00A1344D">
              <w:rPr>
                <w:rFonts w:ascii="Arial" w:hAnsi="Arial" w:cs="Arial"/>
                <w:sz w:val="22"/>
                <w:szCs w:val="22"/>
              </w:rPr>
              <w:t xml:space="preserve"> </w:t>
            </w:r>
            <w:r>
              <w:rPr>
                <w:rFonts w:ascii="Arial" w:hAnsi="Arial" w:cs="Arial"/>
                <w:sz w:val="22"/>
                <w:szCs w:val="22"/>
                <w:lang/>
              </w:rPr>
              <w:t>са</w:t>
            </w:r>
            <w:r w:rsidRPr="00A1344D">
              <w:rPr>
                <w:rFonts w:ascii="Arial" w:hAnsi="Arial" w:cs="Arial"/>
                <w:sz w:val="22"/>
                <w:szCs w:val="22"/>
              </w:rPr>
              <w:t xml:space="preserve"> EUCASTom</w:t>
            </w:r>
          </w:p>
        </w:tc>
        <w:tc>
          <w:tcPr>
            <w:tcW w:w="1074" w:type="pct"/>
            <w:tcBorders>
              <w:top w:val="nil"/>
              <w:left w:val="nil"/>
              <w:bottom w:val="single" w:sz="4" w:space="0" w:color="auto"/>
              <w:right w:val="single" w:sz="4" w:space="0" w:color="auto"/>
            </w:tcBorders>
            <w:shd w:val="clear" w:color="auto" w:fill="auto"/>
            <w:noWrap/>
            <w:vAlign w:val="center"/>
          </w:tcPr>
          <w:p w:rsidR="00A1344D" w:rsidRDefault="00A1344D" w:rsidP="00A1344D">
            <w:pPr>
              <w:jc w:val="center"/>
            </w:pPr>
            <w:r w:rsidRPr="00F5422B">
              <w:rPr>
                <w:rFonts w:ascii="Arial" w:hAnsi="Arial" w:cs="Arial"/>
                <w:sz w:val="22"/>
                <w:szCs w:val="22"/>
                <w:lang/>
              </w:rPr>
              <w:t>плоча</w:t>
            </w:r>
          </w:p>
        </w:tc>
        <w:tc>
          <w:tcPr>
            <w:tcW w:w="702" w:type="pct"/>
            <w:tcBorders>
              <w:top w:val="nil"/>
              <w:left w:val="nil"/>
              <w:bottom w:val="single" w:sz="4" w:space="0" w:color="auto"/>
              <w:right w:val="single" w:sz="4" w:space="0" w:color="auto"/>
            </w:tcBorders>
            <w:shd w:val="clear" w:color="auto" w:fill="auto"/>
            <w:noWrap/>
            <w:vAlign w:val="center"/>
          </w:tcPr>
          <w:p w:rsidR="00A1344D" w:rsidRPr="00A1344D" w:rsidRDefault="00A1344D" w:rsidP="00A1344D">
            <w:pPr>
              <w:autoSpaceDE w:val="0"/>
              <w:autoSpaceDN w:val="0"/>
              <w:adjustRightInd w:val="0"/>
              <w:jc w:val="center"/>
              <w:rPr>
                <w:rFonts w:ascii="Arial" w:hAnsi="Arial" w:cs="Arial"/>
              </w:rPr>
            </w:pPr>
            <w:r w:rsidRPr="00A1344D">
              <w:rPr>
                <w:rFonts w:ascii="Arial" w:hAnsi="Arial" w:cs="Arial"/>
                <w:sz w:val="22"/>
                <w:szCs w:val="22"/>
              </w:rPr>
              <w:t>10000</w:t>
            </w:r>
          </w:p>
        </w:tc>
      </w:tr>
      <w:tr w:rsidR="00A1344D" w:rsidRPr="00A1344D" w:rsidTr="00A1344D">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tcPr>
          <w:p w:rsidR="00A1344D" w:rsidRPr="00A1344D" w:rsidRDefault="00A1344D" w:rsidP="009B69FA">
            <w:pPr>
              <w:numPr>
                <w:ilvl w:val="0"/>
                <w:numId w:val="18"/>
              </w:numPr>
              <w:autoSpaceDE w:val="0"/>
              <w:autoSpaceDN w:val="0"/>
              <w:adjustRightInd w:val="0"/>
              <w:jc w:val="both"/>
              <w:rPr>
                <w:rFonts w:ascii="Arial" w:hAnsi="Arial" w:cs="Arial"/>
              </w:rPr>
            </w:pPr>
          </w:p>
        </w:tc>
        <w:tc>
          <w:tcPr>
            <w:tcW w:w="2829"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both"/>
              <w:rPr>
                <w:rFonts w:ascii="Arial" w:hAnsi="Arial" w:cs="Arial"/>
              </w:rPr>
            </w:pPr>
            <w:r>
              <w:rPr>
                <w:rFonts w:ascii="Arial" w:hAnsi="Arial" w:cs="Arial"/>
                <w:noProof/>
                <w:sz w:val="22"/>
                <w:szCs w:val="22"/>
                <w:lang w:val="sr-Cyrl-CS"/>
              </w:rPr>
              <w:t>Хромогена</w:t>
            </w:r>
            <w:r w:rsidRPr="00A1344D">
              <w:rPr>
                <w:rFonts w:ascii="Arial" w:hAnsi="Arial" w:cs="Arial"/>
                <w:noProof/>
                <w:sz w:val="22"/>
                <w:szCs w:val="22"/>
                <w:lang w:val="sr-Cyrl-CS"/>
              </w:rPr>
              <w:t xml:space="preserve"> </w:t>
            </w:r>
            <w:r>
              <w:rPr>
                <w:rFonts w:ascii="Arial" w:hAnsi="Arial" w:cs="Arial"/>
                <w:noProof/>
                <w:sz w:val="22"/>
                <w:szCs w:val="22"/>
                <w:lang w:val="sr-Cyrl-CS"/>
              </w:rPr>
              <w:t>подлога</w:t>
            </w:r>
            <w:r w:rsidRPr="00A1344D">
              <w:rPr>
                <w:rFonts w:ascii="Arial" w:hAnsi="Arial" w:cs="Arial"/>
                <w:noProof/>
                <w:sz w:val="22"/>
                <w:szCs w:val="22"/>
                <w:lang w:val="sr-Cyrl-CS"/>
              </w:rPr>
              <w:t xml:space="preserve"> </w:t>
            </w:r>
            <w:r>
              <w:rPr>
                <w:rFonts w:ascii="Arial" w:hAnsi="Arial" w:cs="Arial"/>
                <w:noProof/>
                <w:sz w:val="22"/>
                <w:szCs w:val="22"/>
                <w:lang w:val="sr-Cyrl-CS"/>
              </w:rPr>
              <w:t>за</w:t>
            </w:r>
            <w:r w:rsidRPr="00A1344D">
              <w:rPr>
                <w:rFonts w:ascii="Arial" w:hAnsi="Arial" w:cs="Arial"/>
                <w:noProof/>
                <w:sz w:val="22"/>
                <w:szCs w:val="22"/>
                <w:lang w:val="sr-Cyrl-CS"/>
              </w:rPr>
              <w:t xml:space="preserve"> </w:t>
            </w:r>
            <w:r>
              <w:rPr>
                <w:rFonts w:ascii="Arial" w:hAnsi="Arial" w:cs="Arial"/>
                <w:noProof/>
                <w:sz w:val="22"/>
                <w:szCs w:val="22"/>
                <w:lang w:val="sr-Cyrl-CS"/>
              </w:rPr>
              <w:t>идентификацију</w:t>
            </w:r>
            <w:r w:rsidRPr="00A1344D">
              <w:rPr>
                <w:rFonts w:ascii="Arial" w:hAnsi="Arial" w:cs="Arial"/>
                <w:sz w:val="22"/>
                <w:szCs w:val="22"/>
                <w:lang w:val="sr-Cyrl-CS"/>
              </w:rPr>
              <w:t xml:space="preserve"> </w:t>
            </w:r>
            <w:r w:rsidRPr="00A1344D">
              <w:rPr>
                <w:rFonts w:ascii="Arial" w:hAnsi="Arial" w:cs="Arial"/>
                <w:sz w:val="22"/>
                <w:szCs w:val="22"/>
              </w:rPr>
              <w:t>S.aureus</w:t>
            </w:r>
          </w:p>
        </w:tc>
        <w:tc>
          <w:tcPr>
            <w:tcW w:w="1074" w:type="pct"/>
            <w:tcBorders>
              <w:top w:val="nil"/>
              <w:left w:val="nil"/>
              <w:bottom w:val="single" w:sz="4" w:space="0" w:color="auto"/>
              <w:right w:val="single" w:sz="4" w:space="0" w:color="auto"/>
            </w:tcBorders>
            <w:shd w:val="clear" w:color="auto" w:fill="auto"/>
            <w:noWrap/>
            <w:vAlign w:val="center"/>
            <w:hideMark/>
          </w:tcPr>
          <w:p w:rsidR="00A1344D" w:rsidRDefault="00A1344D" w:rsidP="00A1344D">
            <w:pPr>
              <w:jc w:val="center"/>
            </w:pPr>
            <w:r w:rsidRPr="00F5422B">
              <w:rPr>
                <w:rFonts w:ascii="Arial" w:hAnsi="Arial" w:cs="Arial"/>
                <w:sz w:val="22"/>
                <w:szCs w:val="22"/>
                <w:lang/>
              </w:rPr>
              <w:t>плоча</w:t>
            </w:r>
          </w:p>
        </w:tc>
        <w:tc>
          <w:tcPr>
            <w:tcW w:w="702"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center"/>
              <w:rPr>
                <w:rFonts w:ascii="Arial" w:hAnsi="Arial" w:cs="Arial"/>
              </w:rPr>
            </w:pPr>
            <w:r w:rsidRPr="00A1344D">
              <w:rPr>
                <w:rFonts w:ascii="Arial" w:hAnsi="Arial" w:cs="Arial"/>
                <w:sz w:val="22"/>
                <w:szCs w:val="22"/>
              </w:rPr>
              <w:t>200</w:t>
            </w:r>
          </w:p>
        </w:tc>
      </w:tr>
      <w:tr w:rsidR="00A1344D" w:rsidRPr="00A1344D" w:rsidTr="00A1344D">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tcPr>
          <w:p w:rsidR="00A1344D" w:rsidRPr="00A1344D" w:rsidRDefault="00A1344D" w:rsidP="009B69FA">
            <w:pPr>
              <w:numPr>
                <w:ilvl w:val="0"/>
                <w:numId w:val="18"/>
              </w:numPr>
              <w:autoSpaceDE w:val="0"/>
              <w:autoSpaceDN w:val="0"/>
              <w:adjustRightInd w:val="0"/>
              <w:jc w:val="both"/>
              <w:rPr>
                <w:rFonts w:ascii="Arial" w:hAnsi="Arial" w:cs="Arial"/>
              </w:rPr>
            </w:pPr>
          </w:p>
        </w:tc>
        <w:tc>
          <w:tcPr>
            <w:tcW w:w="2829"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both"/>
              <w:rPr>
                <w:rFonts w:ascii="Arial" w:hAnsi="Arial" w:cs="Arial"/>
              </w:rPr>
            </w:pPr>
            <w:r>
              <w:rPr>
                <w:rFonts w:ascii="Arial" w:hAnsi="Arial" w:cs="Arial"/>
                <w:noProof/>
                <w:sz w:val="22"/>
                <w:szCs w:val="22"/>
                <w:lang w:val="sr-Cyrl-CS"/>
              </w:rPr>
              <w:t>Хромогена</w:t>
            </w:r>
            <w:r w:rsidRPr="00A1344D">
              <w:rPr>
                <w:rFonts w:ascii="Arial" w:hAnsi="Arial" w:cs="Arial"/>
                <w:noProof/>
                <w:sz w:val="22"/>
                <w:szCs w:val="22"/>
                <w:lang w:val="sr-Cyrl-CS"/>
              </w:rPr>
              <w:t xml:space="preserve"> </w:t>
            </w:r>
            <w:r>
              <w:rPr>
                <w:rFonts w:ascii="Arial" w:hAnsi="Arial" w:cs="Arial"/>
                <w:noProof/>
                <w:sz w:val="22"/>
                <w:szCs w:val="22"/>
                <w:lang w:val="sr-Cyrl-CS"/>
              </w:rPr>
              <w:t>подлога</w:t>
            </w:r>
            <w:r w:rsidRPr="00A1344D">
              <w:rPr>
                <w:rFonts w:ascii="Arial" w:hAnsi="Arial" w:cs="Arial"/>
                <w:noProof/>
                <w:sz w:val="22"/>
                <w:szCs w:val="22"/>
                <w:lang w:val="sr-Cyrl-CS"/>
              </w:rPr>
              <w:t xml:space="preserve"> </w:t>
            </w:r>
            <w:r>
              <w:rPr>
                <w:rFonts w:ascii="Arial" w:hAnsi="Arial" w:cs="Arial"/>
                <w:noProof/>
                <w:sz w:val="22"/>
                <w:szCs w:val="22"/>
                <w:lang w:val="sr-Cyrl-CS"/>
              </w:rPr>
              <w:t>за</w:t>
            </w:r>
            <w:r w:rsidRPr="00A1344D">
              <w:rPr>
                <w:rFonts w:ascii="Arial" w:hAnsi="Arial" w:cs="Arial"/>
                <w:noProof/>
                <w:sz w:val="22"/>
                <w:szCs w:val="22"/>
                <w:lang w:val="sr-Cyrl-CS"/>
              </w:rPr>
              <w:t xml:space="preserve"> </w:t>
            </w:r>
            <w:r>
              <w:rPr>
                <w:rFonts w:ascii="Arial" w:hAnsi="Arial" w:cs="Arial"/>
                <w:noProof/>
                <w:sz w:val="22"/>
                <w:szCs w:val="22"/>
                <w:lang w:val="sr-Cyrl-CS"/>
              </w:rPr>
              <w:t>идентификацију</w:t>
            </w:r>
            <w:r w:rsidRPr="00A1344D">
              <w:rPr>
                <w:rFonts w:ascii="Arial" w:hAnsi="Arial" w:cs="Arial"/>
                <w:sz w:val="22"/>
                <w:szCs w:val="22"/>
                <w:lang w:val="sr-Cyrl-CS"/>
              </w:rPr>
              <w:t xml:space="preserve"> </w:t>
            </w:r>
            <w:r w:rsidRPr="00A1344D">
              <w:rPr>
                <w:rFonts w:ascii="Arial" w:hAnsi="Arial" w:cs="Arial"/>
                <w:sz w:val="22"/>
                <w:szCs w:val="22"/>
              </w:rPr>
              <w:t>Methicillin-resistant Staphylococcus aureus</w:t>
            </w:r>
          </w:p>
        </w:tc>
        <w:tc>
          <w:tcPr>
            <w:tcW w:w="1074" w:type="pct"/>
            <w:tcBorders>
              <w:top w:val="nil"/>
              <w:left w:val="nil"/>
              <w:bottom w:val="single" w:sz="4" w:space="0" w:color="auto"/>
              <w:right w:val="single" w:sz="4" w:space="0" w:color="auto"/>
            </w:tcBorders>
            <w:shd w:val="clear" w:color="auto" w:fill="auto"/>
            <w:noWrap/>
            <w:vAlign w:val="center"/>
            <w:hideMark/>
          </w:tcPr>
          <w:p w:rsidR="00A1344D" w:rsidRDefault="00A1344D" w:rsidP="00A1344D">
            <w:pPr>
              <w:jc w:val="center"/>
            </w:pPr>
            <w:r w:rsidRPr="00F5422B">
              <w:rPr>
                <w:rFonts w:ascii="Arial" w:hAnsi="Arial" w:cs="Arial"/>
                <w:sz w:val="22"/>
                <w:szCs w:val="22"/>
                <w:lang/>
              </w:rPr>
              <w:t>плоча</w:t>
            </w:r>
          </w:p>
        </w:tc>
        <w:tc>
          <w:tcPr>
            <w:tcW w:w="702"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center"/>
              <w:rPr>
                <w:rFonts w:ascii="Arial" w:hAnsi="Arial" w:cs="Arial"/>
              </w:rPr>
            </w:pPr>
            <w:r w:rsidRPr="00A1344D">
              <w:rPr>
                <w:rFonts w:ascii="Arial" w:hAnsi="Arial" w:cs="Arial"/>
                <w:sz w:val="22"/>
                <w:szCs w:val="22"/>
              </w:rPr>
              <w:t>200</w:t>
            </w:r>
          </w:p>
        </w:tc>
      </w:tr>
      <w:tr w:rsidR="00A1344D" w:rsidRPr="00A1344D" w:rsidTr="00A1344D">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tcPr>
          <w:p w:rsidR="00A1344D" w:rsidRPr="00A1344D" w:rsidRDefault="00A1344D" w:rsidP="009B69FA">
            <w:pPr>
              <w:numPr>
                <w:ilvl w:val="0"/>
                <w:numId w:val="18"/>
              </w:numPr>
              <w:autoSpaceDE w:val="0"/>
              <w:autoSpaceDN w:val="0"/>
              <w:adjustRightInd w:val="0"/>
              <w:jc w:val="both"/>
              <w:rPr>
                <w:rFonts w:ascii="Arial" w:hAnsi="Arial" w:cs="Arial"/>
              </w:rPr>
            </w:pPr>
          </w:p>
        </w:tc>
        <w:tc>
          <w:tcPr>
            <w:tcW w:w="2829"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both"/>
              <w:rPr>
                <w:rFonts w:ascii="Arial" w:hAnsi="Arial" w:cs="Arial"/>
              </w:rPr>
            </w:pPr>
            <w:r>
              <w:rPr>
                <w:rFonts w:ascii="Arial" w:hAnsi="Arial" w:cs="Arial"/>
                <w:noProof/>
                <w:sz w:val="22"/>
                <w:szCs w:val="22"/>
                <w:lang w:val="sr-Cyrl-CS"/>
              </w:rPr>
              <w:t>Хромогена</w:t>
            </w:r>
            <w:r w:rsidRPr="00A1344D">
              <w:rPr>
                <w:rFonts w:ascii="Arial" w:hAnsi="Arial" w:cs="Arial"/>
                <w:noProof/>
                <w:sz w:val="22"/>
                <w:szCs w:val="22"/>
                <w:lang w:val="sr-Cyrl-CS"/>
              </w:rPr>
              <w:t xml:space="preserve"> </w:t>
            </w:r>
            <w:r>
              <w:rPr>
                <w:rFonts w:ascii="Arial" w:hAnsi="Arial" w:cs="Arial"/>
                <w:noProof/>
                <w:sz w:val="22"/>
                <w:szCs w:val="22"/>
                <w:lang w:val="sr-Cyrl-CS"/>
              </w:rPr>
              <w:t>подлога</w:t>
            </w:r>
            <w:r w:rsidRPr="00A1344D">
              <w:rPr>
                <w:rFonts w:ascii="Arial" w:hAnsi="Arial" w:cs="Arial"/>
                <w:noProof/>
                <w:sz w:val="22"/>
                <w:szCs w:val="22"/>
                <w:lang w:val="sr-Cyrl-CS"/>
              </w:rPr>
              <w:t xml:space="preserve"> </w:t>
            </w:r>
            <w:r>
              <w:rPr>
                <w:rFonts w:ascii="Arial" w:hAnsi="Arial" w:cs="Arial"/>
                <w:noProof/>
                <w:sz w:val="22"/>
                <w:szCs w:val="22"/>
                <w:lang w:val="sr-Cyrl-CS"/>
              </w:rPr>
              <w:t>за</w:t>
            </w:r>
            <w:r w:rsidRPr="00A1344D">
              <w:rPr>
                <w:rFonts w:ascii="Arial" w:hAnsi="Arial" w:cs="Arial"/>
                <w:noProof/>
                <w:sz w:val="22"/>
                <w:szCs w:val="22"/>
                <w:lang w:val="sr-Cyrl-CS"/>
              </w:rPr>
              <w:t xml:space="preserve"> </w:t>
            </w:r>
            <w:r>
              <w:rPr>
                <w:rFonts w:ascii="Arial" w:hAnsi="Arial" w:cs="Arial"/>
                <w:noProof/>
                <w:sz w:val="22"/>
                <w:szCs w:val="22"/>
                <w:lang w:val="sr-Cyrl-CS"/>
              </w:rPr>
              <w:t>идентификацију</w:t>
            </w:r>
            <w:r w:rsidRPr="00A1344D">
              <w:rPr>
                <w:rFonts w:ascii="Arial" w:hAnsi="Arial" w:cs="Arial"/>
                <w:sz w:val="22"/>
                <w:szCs w:val="22"/>
                <w:lang w:val="sr-Cyrl-CS"/>
              </w:rPr>
              <w:t xml:space="preserve"> </w:t>
            </w:r>
            <w:r w:rsidRPr="00A1344D">
              <w:rPr>
                <w:rFonts w:ascii="Arial" w:hAnsi="Arial" w:cs="Arial"/>
                <w:sz w:val="22"/>
                <w:szCs w:val="22"/>
              </w:rPr>
              <w:t>Vancomycin-Resistant Enterococcus</w:t>
            </w:r>
          </w:p>
        </w:tc>
        <w:tc>
          <w:tcPr>
            <w:tcW w:w="1074" w:type="pct"/>
            <w:tcBorders>
              <w:top w:val="nil"/>
              <w:left w:val="nil"/>
              <w:bottom w:val="single" w:sz="4" w:space="0" w:color="auto"/>
              <w:right w:val="single" w:sz="4" w:space="0" w:color="auto"/>
            </w:tcBorders>
            <w:shd w:val="clear" w:color="auto" w:fill="auto"/>
            <w:noWrap/>
            <w:vAlign w:val="center"/>
            <w:hideMark/>
          </w:tcPr>
          <w:p w:rsidR="00A1344D" w:rsidRDefault="00A1344D" w:rsidP="00A1344D">
            <w:pPr>
              <w:jc w:val="center"/>
            </w:pPr>
            <w:r w:rsidRPr="00F5422B">
              <w:rPr>
                <w:rFonts w:ascii="Arial" w:hAnsi="Arial" w:cs="Arial"/>
                <w:sz w:val="22"/>
                <w:szCs w:val="22"/>
                <w:lang/>
              </w:rPr>
              <w:t>плоча</w:t>
            </w:r>
          </w:p>
        </w:tc>
        <w:tc>
          <w:tcPr>
            <w:tcW w:w="702"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center"/>
              <w:rPr>
                <w:rFonts w:ascii="Arial" w:hAnsi="Arial" w:cs="Arial"/>
              </w:rPr>
            </w:pPr>
            <w:r w:rsidRPr="00A1344D">
              <w:rPr>
                <w:rFonts w:ascii="Arial" w:hAnsi="Arial" w:cs="Arial"/>
                <w:sz w:val="22"/>
                <w:szCs w:val="22"/>
              </w:rPr>
              <w:t>200</w:t>
            </w:r>
          </w:p>
        </w:tc>
      </w:tr>
      <w:tr w:rsidR="00A1344D" w:rsidRPr="00A1344D" w:rsidTr="00A1344D">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tcPr>
          <w:p w:rsidR="00A1344D" w:rsidRPr="00A1344D" w:rsidRDefault="00A1344D" w:rsidP="009B69FA">
            <w:pPr>
              <w:numPr>
                <w:ilvl w:val="0"/>
                <w:numId w:val="18"/>
              </w:numPr>
              <w:autoSpaceDE w:val="0"/>
              <w:autoSpaceDN w:val="0"/>
              <w:adjustRightInd w:val="0"/>
              <w:jc w:val="both"/>
              <w:rPr>
                <w:rFonts w:ascii="Arial" w:hAnsi="Arial" w:cs="Arial"/>
              </w:rPr>
            </w:pPr>
          </w:p>
        </w:tc>
        <w:tc>
          <w:tcPr>
            <w:tcW w:w="2829"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both"/>
              <w:rPr>
                <w:rFonts w:ascii="Arial" w:hAnsi="Arial" w:cs="Arial"/>
              </w:rPr>
            </w:pPr>
            <w:r>
              <w:rPr>
                <w:rFonts w:ascii="Arial" w:hAnsi="Arial" w:cs="Arial"/>
                <w:noProof/>
                <w:sz w:val="22"/>
                <w:szCs w:val="22"/>
                <w:lang w:val="sr-Cyrl-CS"/>
              </w:rPr>
              <w:t>Хромогена</w:t>
            </w:r>
            <w:r w:rsidRPr="00A1344D">
              <w:rPr>
                <w:rFonts w:ascii="Arial" w:hAnsi="Arial" w:cs="Arial"/>
                <w:noProof/>
                <w:sz w:val="22"/>
                <w:szCs w:val="22"/>
                <w:lang w:val="sr-Cyrl-CS"/>
              </w:rPr>
              <w:t xml:space="preserve"> </w:t>
            </w:r>
            <w:r>
              <w:rPr>
                <w:rFonts w:ascii="Arial" w:hAnsi="Arial" w:cs="Arial"/>
                <w:noProof/>
                <w:sz w:val="22"/>
                <w:szCs w:val="22"/>
                <w:lang w:val="sr-Cyrl-CS"/>
              </w:rPr>
              <w:t>подлога</w:t>
            </w:r>
            <w:r w:rsidRPr="00A1344D">
              <w:rPr>
                <w:rFonts w:ascii="Arial" w:hAnsi="Arial" w:cs="Arial"/>
                <w:noProof/>
                <w:sz w:val="22"/>
                <w:szCs w:val="22"/>
                <w:lang w:val="sr-Cyrl-CS"/>
              </w:rPr>
              <w:t xml:space="preserve"> </w:t>
            </w:r>
            <w:r>
              <w:rPr>
                <w:rFonts w:ascii="Arial" w:hAnsi="Arial" w:cs="Arial"/>
                <w:noProof/>
                <w:sz w:val="22"/>
                <w:szCs w:val="22"/>
                <w:lang w:val="sr-Cyrl-CS"/>
              </w:rPr>
              <w:t>за</w:t>
            </w:r>
            <w:r w:rsidRPr="00A1344D">
              <w:rPr>
                <w:rFonts w:ascii="Arial" w:hAnsi="Arial" w:cs="Arial"/>
                <w:noProof/>
                <w:sz w:val="22"/>
                <w:szCs w:val="22"/>
                <w:lang w:val="sr-Cyrl-CS"/>
              </w:rPr>
              <w:t xml:space="preserve"> </w:t>
            </w:r>
            <w:r>
              <w:rPr>
                <w:rFonts w:ascii="Arial" w:hAnsi="Arial" w:cs="Arial"/>
                <w:noProof/>
                <w:sz w:val="22"/>
                <w:szCs w:val="22"/>
                <w:lang w:val="sr-Cyrl-CS"/>
              </w:rPr>
              <w:t>идентификацију</w:t>
            </w:r>
            <w:r w:rsidRPr="00A1344D">
              <w:rPr>
                <w:rFonts w:ascii="Arial" w:hAnsi="Arial" w:cs="Arial"/>
                <w:sz w:val="22"/>
                <w:szCs w:val="22"/>
                <w:lang w:val="sr-Cyrl-CS"/>
              </w:rPr>
              <w:t xml:space="preserve"> </w:t>
            </w:r>
            <w:r w:rsidRPr="00A1344D">
              <w:rPr>
                <w:rFonts w:ascii="Arial" w:hAnsi="Arial" w:cs="Arial"/>
                <w:sz w:val="22"/>
                <w:szCs w:val="22"/>
              </w:rPr>
              <w:t>Extended-spectrum beta-lactamases</w:t>
            </w:r>
          </w:p>
        </w:tc>
        <w:tc>
          <w:tcPr>
            <w:tcW w:w="1074" w:type="pct"/>
            <w:tcBorders>
              <w:top w:val="nil"/>
              <w:left w:val="nil"/>
              <w:bottom w:val="single" w:sz="4" w:space="0" w:color="auto"/>
              <w:right w:val="single" w:sz="4" w:space="0" w:color="auto"/>
            </w:tcBorders>
            <w:shd w:val="clear" w:color="auto" w:fill="auto"/>
            <w:noWrap/>
            <w:vAlign w:val="center"/>
            <w:hideMark/>
          </w:tcPr>
          <w:p w:rsidR="00A1344D" w:rsidRDefault="00A1344D" w:rsidP="00A1344D">
            <w:pPr>
              <w:jc w:val="center"/>
            </w:pPr>
            <w:r w:rsidRPr="00F5422B">
              <w:rPr>
                <w:rFonts w:ascii="Arial" w:hAnsi="Arial" w:cs="Arial"/>
                <w:sz w:val="22"/>
                <w:szCs w:val="22"/>
                <w:lang/>
              </w:rPr>
              <w:t>плоча</w:t>
            </w:r>
          </w:p>
        </w:tc>
        <w:tc>
          <w:tcPr>
            <w:tcW w:w="702"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center"/>
              <w:rPr>
                <w:rFonts w:ascii="Arial" w:hAnsi="Arial" w:cs="Arial"/>
              </w:rPr>
            </w:pPr>
            <w:r w:rsidRPr="00A1344D">
              <w:rPr>
                <w:rFonts w:ascii="Arial" w:hAnsi="Arial" w:cs="Arial"/>
                <w:sz w:val="22"/>
                <w:szCs w:val="22"/>
              </w:rPr>
              <w:t>200</w:t>
            </w:r>
          </w:p>
        </w:tc>
      </w:tr>
      <w:tr w:rsidR="00A1344D" w:rsidRPr="00A1344D" w:rsidTr="00A1344D">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tcPr>
          <w:p w:rsidR="00A1344D" w:rsidRPr="00A1344D" w:rsidRDefault="00A1344D" w:rsidP="009B69FA">
            <w:pPr>
              <w:numPr>
                <w:ilvl w:val="0"/>
                <w:numId w:val="18"/>
              </w:numPr>
              <w:autoSpaceDE w:val="0"/>
              <w:autoSpaceDN w:val="0"/>
              <w:adjustRightInd w:val="0"/>
              <w:jc w:val="both"/>
              <w:rPr>
                <w:rFonts w:ascii="Arial" w:hAnsi="Arial" w:cs="Arial"/>
              </w:rPr>
            </w:pPr>
          </w:p>
        </w:tc>
        <w:tc>
          <w:tcPr>
            <w:tcW w:w="2829"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both"/>
              <w:rPr>
                <w:rFonts w:ascii="Arial" w:hAnsi="Arial" w:cs="Arial"/>
              </w:rPr>
            </w:pPr>
            <w:r>
              <w:rPr>
                <w:rFonts w:ascii="Arial" w:hAnsi="Arial" w:cs="Arial"/>
                <w:noProof/>
                <w:sz w:val="22"/>
                <w:szCs w:val="22"/>
                <w:lang w:val="sr-Cyrl-CS"/>
              </w:rPr>
              <w:t>Хромогена</w:t>
            </w:r>
            <w:r w:rsidRPr="00A1344D">
              <w:rPr>
                <w:rFonts w:ascii="Arial" w:hAnsi="Arial" w:cs="Arial"/>
                <w:noProof/>
                <w:sz w:val="22"/>
                <w:szCs w:val="22"/>
                <w:lang w:val="sr-Cyrl-CS"/>
              </w:rPr>
              <w:t xml:space="preserve"> </w:t>
            </w:r>
            <w:r>
              <w:rPr>
                <w:rFonts w:ascii="Arial" w:hAnsi="Arial" w:cs="Arial"/>
                <w:noProof/>
                <w:sz w:val="22"/>
                <w:szCs w:val="22"/>
                <w:lang w:val="sr-Cyrl-CS"/>
              </w:rPr>
              <w:t>подлога</w:t>
            </w:r>
            <w:r w:rsidRPr="00A1344D">
              <w:rPr>
                <w:rFonts w:ascii="Arial" w:hAnsi="Arial" w:cs="Arial"/>
                <w:noProof/>
                <w:sz w:val="22"/>
                <w:szCs w:val="22"/>
                <w:lang w:val="sr-Cyrl-CS"/>
              </w:rPr>
              <w:t xml:space="preserve"> </w:t>
            </w:r>
            <w:r>
              <w:rPr>
                <w:rFonts w:ascii="Arial" w:hAnsi="Arial" w:cs="Arial"/>
                <w:noProof/>
                <w:sz w:val="22"/>
                <w:szCs w:val="22"/>
                <w:lang w:val="sr-Cyrl-CS"/>
              </w:rPr>
              <w:t>за</w:t>
            </w:r>
            <w:r w:rsidRPr="00A1344D">
              <w:rPr>
                <w:rFonts w:ascii="Arial" w:hAnsi="Arial" w:cs="Arial"/>
                <w:noProof/>
                <w:sz w:val="22"/>
                <w:szCs w:val="22"/>
                <w:lang w:val="sr-Cyrl-CS"/>
              </w:rPr>
              <w:t xml:space="preserve"> </w:t>
            </w:r>
            <w:r>
              <w:rPr>
                <w:rFonts w:ascii="Arial" w:hAnsi="Arial" w:cs="Arial"/>
                <w:noProof/>
                <w:sz w:val="22"/>
                <w:szCs w:val="22"/>
                <w:lang w:val="sr-Cyrl-CS"/>
              </w:rPr>
              <w:t>идентификацију</w:t>
            </w:r>
            <w:r w:rsidRPr="00A1344D">
              <w:rPr>
                <w:rFonts w:ascii="Arial" w:hAnsi="Arial" w:cs="Arial"/>
                <w:sz w:val="22"/>
                <w:szCs w:val="22"/>
                <w:lang w:val="sr-Cyrl-CS"/>
              </w:rPr>
              <w:t xml:space="preserve"> </w:t>
            </w:r>
            <w:r w:rsidRPr="00A1344D">
              <w:rPr>
                <w:rFonts w:ascii="Arial" w:hAnsi="Arial" w:cs="Arial"/>
                <w:sz w:val="22"/>
                <w:szCs w:val="22"/>
              </w:rPr>
              <w:t>Vibrio collerae</w:t>
            </w:r>
          </w:p>
        </w:tc>
        <w:tc>
          <w:tcPr>
            <w:tcW w:w="1074" w:type="pct"/>
            <w:tcBorders>
              <w:top w:val="nil"/>
              <w:left w:val="nil"/>
              <w:bottom w:val="single" w:sz="4" w:space="0" w:color="auto"/>
              <w:right w:val="single" w:sz="4" w:space="0" w:color="auto"/>
            </w:tcBorders>
            <w:shd w:val="clear" w:color="auto" w:fill="auto"/>
            <w:noWrap/>
            <w:vAlign w:val="center"/>
            <w:hideMark/>
          </w:tcPr>
          <w:p w:rsidR="00A1344D" w:rsidRDefault="00A1344D" w:rsidP="00A1344D">
            <w:pPr>
              <w:jc w:val="center"/>
            </w:pPr>
            <w:r w:rsidRPr="00F5422B">
              <w:rPr>
                <w:rFonts w:ascii="Arial" w:hAnsi="Arial" w:cs="Arial"/>
                <w:sz w:val="22"/>
                <w:szCs w:val="22"/>
                <w:lang/>
              </w:rPr>
              <w:t>плоча</w:t>
            </w:r>
          </w:p>
        </w:tc>
        <w:tc>
          <w:tcPr>
            <w:tcW w:w="702" w:type="pct"/>
            <w:tcBorders>
              <w:top w:val="nil"/>
              <w:left w:val="nil"/>
              <w:bottom w:val="single" w:sz="4" w:space="0" w:color="auto"/>
              <w:right w:val="single" w:sz="4" w:space="0" w:color="auto"/>
            </w:tcBorders>
            <w:shd w:val="clear" w:color="auto" w:fill="auto"/>
            <w:noWrap/>
            <w:vAlign w:val="center"/>
            <w:hideMark/>
          </w:tcPr>
          <w:p w:rsidR="00A1344D" w:rsidRPr="00A1344D" w:rsidRDefault="00A1344D" w:rsidP="00A1344D">
            <w:pPr>
              <w:autoSpaceDE w:val="0"/>
              <w:autoSpaceDN w:val="0"/>
              <w:adjustRightInd w:val="0"/>
              <w:jc w:val="center"/>
              <w:rPr>
                <w:rFonts w:ascii="Arial" w:hAnsi="Arial" w:cs="Arial"/>
              </w:rPr>
            </w:pPr>
            <w:r w:rsidRPr="00A1344D">
              <w:rPr>
                <w:rFonts w:ascii="Arial" w:hAnsi="Arial" w:cs="Arial"/>
                <w:sz w:val="22"/>
                <w:szCs w:val="22"/>
              </w:rPr>
              <w:t>200</w:t>
            </w:r>
          </w:p>
        </w:tc>
      </w:tr>
    </w:tbl>
    <w:p w:rsidR="00050FD1" w:rsidRDefault="00050FD1" w:rsidP="009C1C58">
      <w:pPr>
        <w:autoSpaceDE w:val="0"/>
        <w:autoSpaceDN w:val="0"/>
        <w:adjustRightInd w:val="0"/>
        <w:jc w:val="both"/>
        <w:rPr>
          <w:rFonts w:ascii="Arial" w:hAnsi="Arial" w:cs="Arial"/>
          <w:b/>
          <w:sz w:val="22"/>
          <w:szCs w:val="22"/>
          <w:lang w:val="sr-Cyrl-CS"/>
        </w:rPr>
      </w:pPr>
    </w:p>
    <w:p w:rsidR="00050FD1" w:rsidRDefault="00050FD1" w:rsidP="009C1C58">
      <w:pPr>
        <w:autoSpaceDE w:val="0"/>
        <w:autoSpaceDN w:val="0"/>
        <w:adjustRightInd w:val="0"/>
        <w:jc w:val="both"/>
        <w:rPr>
          <w:rFonts w:ascii="Arial" w:hAnsi="Arial" w:cs="Arial"/>
          <w:b/>
          <w:sz w:val="22"/>
          <w:szCs w:val="22"/>
          <w:lang w:val="sr-Cyrl-CS"/>
        </w:rPr>
      </w:pPr>
    </w:p>
    <w:p w:rsidR="00BC3BB5" w:rsidRDefault="006D1A94"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w:t>
      </w:r>
      <w:r w:rsidR="004B1D83">
        <w:rPr>
          <w:rFonts w:ascii="Arial" w:hAnsi="Arial" w:cs="Arial"/>
          <w:b/>
          <w:sz w:val="22"/>
          <w:szCs w:val="22"/>
        </w:rPr>
        <w:t xml:space="preserve"> </w:t>
      </w:r>
      <w:r w:rsidR="004B1D83">
        <w:rPr>
          <w:rFonts w:ascii="Arial" w:hAnsi="Arial" w:cs="Arial"/>
          <w:sz w:val="22"/>
          <w:szCs w:val="22"/>
          <w:lang/>
        </w:rPr>
        <w:t>сукцесивно, по потреби Наручиоца,</w:t>
      </w:r>
      <w:r w:rsidR="00BC3BB5">
        <w:rPr>
          <w:rFonts w:ascii="Arial" w:hAnsi="Arial" w:cs="Arial"/>
          <w:b/>
          <w:sz w:val="22"/>
          <w:szCs w:val="22"/>
          <w:lang w:val="sr-Cyrl-CS"/>
        </w:rPr>
        <w:t xml:space="preserve"> </w:t>
      </w:r>
      <w:r w:rsidR="00B7749F" w:rsidRPr="00B7749F">
        <w:rPr>
          <w:rFonts w:ascii="Arial" w:hAnsi="Arial" w:cs="Arial"/>
          <w:sz w:val="22"/>
          <w:szCs w:val="22"/>
          <w:lang w:val="sr-Cyrl-CS"/>
        </w:rPr>
        <w:t xml:space="preserve">минимум </w:t>
      </w:r>
      <w:r w:rsidR="00A1344D">
        <w:rPr>
          <w:rFonts w:ascii="Arial" w:hAnsi="Arial" w:cs="Arial"/>
          <w:sz w:val="22"/>
          <w:szCs w:val="22"/>
          <w:lang w:val="sr-Cyrl-CS"/>
        </w:rPr>
        <w:t>5</w:t>
      </w:r>
      <w:r w:rsidR="00B7749F" w:rsidRPr="00B7749F">
        <w:rPr>
          <w:rFonts w:ascii="Arial" w:hAnsi="Arial" w:cs="Arial"/>
          <w:sz w:val="22"/>
          <w:szCs w:val="22"/>
          <w:lang w:val="sr-Cyrl-CS"/>
        </w:rPr>
        <w:t xml:space="preserve">, а </w:t>
      </w:r>
      <w:r w:rsidR="00FE37FD" w:rsidRPr="00B7749F">
        <w:rPr>
          <w:rFonts w:ascii="Arial" w:hAnsi="Arial" w:cs="Arial"/>
          <w:sz w:val="22"/>
          <w:szCs w:val="22"/>
          <w:lang w:val="sr-Cyrl-CS"/>
        </w:rPr>
        <w:t>максимум</w:t>
      </w:r>
      <w:r w:rsidR="002D1229" w:rsidRPr="00B7749F">
        <w:rPr>
          <w:rFonts w:ascii="Arial" w:hAnsi="Arial" w:cs="Arial"/>
          <w:sz w:val="22"/>
          <w:szCs w:val="22"/>
          <w:lang w:val="sr-Cyrl-CS"/>
        </w:rPr>
        <w:t xml:space="preserve"> </w:t>
      </w:r>
      <w:r w:rsidR="00A1344D">
        <w:rPr>
          <w:rFonts w:ascii="Arial" w:hAnsi="Arial" w:cs="Arial"/>
          <w:sz w:val="22"/>
          <w:szCs w:val="22"/>
          <w:lang w:val="sr-Cyrl-CS"/>
        </w:rPr>
        <w:t>10</w:t>
      </w:r>
      <w:r w:rsidR="00BC3BB5">
        <w:rPr>
          <w:rFonts w:ascii="Arial" w:hAnsi="Arial" w:cs="Arial"/>
          <w:sz w:val="22"/>
          <w:szCs w:val="22"/>
          <w:lang w:val="sr-Cyrl-CS"/>
        </w:rPr>
        <w:t xml:space="preserve"> 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Pr>
          <w:rFonts w:ascii="Arial" w:hAnsi="Arial" w:cs="Arial"/>
          <w:sz w:val="22"/>
          <w:szCs w:val="22"/>
          <w:lang w:val="sr-Cyrl-CS"/>
        </w:rPr>
        <w:t xml:space="preserve"> </w:t>
      </w:r>
    </w:p>
    <w:p w:rsidR="00050FD1" w:rsidRDefault="00050FD1" w:rsidP="00A23B89">
      <w:pPr>
        <w:autoSpaceDE w:val="0"/>
        <w:autoSpaceDN w:val="0"/>
        <w:adjustRightInd w:val="0"/>
        <w:ind w:left="-426"/>
        <w:jc w:val="both"/>
        <w:rPr>
          <w:rFonts w:ascii="Arial" w:hAnsi="Arial" w:cs="Arial"/>
          <w:sz w:val="22"/>
          <w:szCs w:val="22"/>
          <w:lang w:val="sr-Cyrl-CS"/>
        </w:rPr>
      </w:pPr>
    </w:p>
    <w:p w:rsidR="00311128" w:rsidRDefault="003F62A4" w:rsidP="003B1E8E">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00311128"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w:t>
      </w:r>
      <w:r w:rsidR="002D1229" w:rsidRPr="00B7749F">
        <w:rPr>
          <w:rFonts w:ascii="Arial" w:hAnsi="Arial" w:cs="Arial"/>
          <w:sz w:val="22"/>
          <w:szCs w:val="22"/>
          <w:lang w:eastAsia="sr-Latn-CS"/>
        </w:rPr>
        <w:t>аду, Булевар деспота Стефана 54</w:t>
      </w:r>
      <w:r w:rsidR="009C1C58" w:rsidRPr="00B7749F">
        <w:rPr>
          <w:rFonts w:ascii="Arial" w:hAnsi="Arial" w:cs="Arial"/>
          <w:sz w:val="22"/>
          <w:szCs w:val="22"/>
          <w:lang w:eastAsia="sr-Latn-CS"/>
        </w:rPr>
        <w:t>а</w:t>
      </w:r>
      <w:r w:rsidR="00FE37FD" w:rsidRPr="00B7749F">
        <w:rPr>
          <w:rFonts w:ascii="Arial" w:hAnsi="Arial" w:cs="Arial"/>
          <w:sz w:val="22"/>
          <w:szCs w:val="22"/>
          <w:lang w:eastAsia="sr-Latn-CS"/>
        </w:rPr>
        <w:t>.</w:t>
      </w:r>
    </w:p>
    <w:p w:rsidR="00050FD1" w:rsidRPr="00050FD1" w:rsidRDefault="00050FD1" w:rsidP="003B1E8E">
      <w:pPr>
        <w:autoSpaceDE w:val="0"/>
        <w:autoSpaceDN w:val="0"/>
        <w:adjustRightInd w:val="0"/>
        <w:ind w:left="-426"/>
        <w:jc w:val="both"/>
        <w:rPr>
          <w:rFonts w:ascii="Arial" w:hAnsi="Arial" w:cs="Arial"/>
          <w:sz w:val="22"/>
          <w:szCs w:val="22"/>
          <w:lang w:eastAsia="sr-Latn-CS"/>
        </w:rPr>
      </w:pPr>
    </w:p>
    <w:p w:rsidR="00B75C61" w:rsidRDefault="00697A5A" w:rsidP="00A51ABD">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sidR="00A51ABD">
        <w:rPr>
          <w:rFonts w:ascii="Arial" w:hAnsi="Arial" w:cs="Arial"/>
          <w:sz w:val="22"/>
          <w:szCs w:val="22"/>
          <w:lang w:val="sr-Cyrl-CS"/>
        </w:rPr>
        <w:t xml:space="preserve"> </w:t>
      </w:r>
      <w:r w:rsidR="003B1E8E">
        <w:rPr>
          <w:rFonts w:ascii="Arial" w:hAnsi="Arial" w:cs="Arial"/>
          <w:sz w:val="22"/>
          <w:szCs w:val="22"/>
          <w:lang w:val="sr-Cyrl-CS"/>
        </w:rPr>
        <w:t>О</w:t>
      </w:r>
      <w:r>
        <w:rPr>
          <w:rFonts w:ascii="Arial" w:hAnsi="Arial" w:cs="Arial"/>
          <w:sz w:val="22"/>
          <w:szCs w:val="22"/>
          <w:lang w:val="sr-Cyrl-CS"/>
        </w:rPr>
        <w:t xml:space="preserve">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квалитативном и квантитативном пријему добара </w:t>
      </w:r>
      <w:r>
        <w:rPr>
          <w:rFonts w:ascii="Arial" w:hAnsi="Arial" w:cs="Arial"/>
          <w:sz w:val="22"/>
          <w:szCs w:val="22"/>
          <w:lang w:val="sr-Cyrl-CS"/>
        </w:rPr>
        <w:t>који се испоставља заједно са фактуром и представља основ за плаћање.</w:t>
      </w:r>
    </w:p>
    <w:p w:rsidR="00B75C61" w:rsidRDefault="00B75C61" w:rsidP="00A51ABD">
      <w:pPr>
        <w:autoSpaceDE w:val="0"/>
        <w:autoSpaceDN w:val="0"/>
        <w:adjustRightInd w:val="0"/>
        <w:jc w:val="both"/>
        <w:rPr>
          <w:rFonts w:ascii="Arial" w:hAnsi="Arial" w:cs="Arial"/>
          <w:sz w:val="22"/>
          <w:szCs w:val="22"/>
          <w:lang w:val="sr-Cyrl-CS"/>
        </w:rPr>
      </w:pPr>
    </w:p>
    <w:p w:rsidR="00050FD1" w:rsidRDefault="00050FD1" w:rsidP="00A51ABD">
      <w:pPr>
        <w:autoSpaceDE w:val="0"/>
        <w:autoSpaceDN w:val="0"/>
        <w:adjustRightInd w:val="0"/>
        <w:jc w:val="both"/>
        <w:rPr>
          <w:rFonts w:ascii="Arial" w:hAnsi="Arial" w:cs="Arial"/>
          <w:sz w:val="22"/>
          <w:szCs w:val="22"/>
          <w:lang w:val="sr-Cyrl-CS"/>
        </w:rPr>
      </w:pPr>
    </w:p>
    <w:p w:rsidR="00050FD1" w:rsidRDefault="00050FD1" w:rsidP="00A51ABD">
      <w:pPr>
        <w:autoSpaceDE w:val="0"/>
        <w:autoSpaceDN w:val="0"/>
        <w:adjustRightInd w:val="0"/>
        <w:jc w:val="both"/>
        <w:rPr>
          <w:rFonts w:ascii="Arial" w:hAnsi="Arial" w:cs="Arial"/>
          <w:sz w:val="22"/>
          <w:szCs w:val="22"/>
          <w:lang w:val="sr-Cyrl-CS"/>
        </w:rPr>
      </w:pPr>
    </w:p>
    <w:p w:rsidR="00050FD1" w:rsidRPr="00F416C4" w:rsidRDefault="00050FD1" w:rsidP="00A51ABD">
      <w:pPr>
        <w:autoSpaceDE w:val="0"/>
        <w:autoSpaceDN w:val="0"/>
        <w:adjustRightInd w:val="0"/>
        <w:jc w:val="both"/>
        <w:rPr>
          <w:rFonts w:ascii="Arial" w:hAnsi="Arial" w:cs="Arial"/>
          <w:sz w:val="22"/>
          <w:szCs w:val="22"/>
          <w:lang w:val="sr-Cyrl-CS"/>
        </w:rPr>
      </w:pPr>
    </w:p>
    <w:p w:rsidR="00EB5A74" w:rsidRDefault="009C1C58" w:rsidP="003F62A4">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F416C4" w:rsidRPr="00095169" w:rsidRDefault="00F416C4" w:rsidP="009C1C5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sidR="009C1C58">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563495" w:rsidRDefault="00563495" w:rsidP="00A1344D">
      <w:pPr>
        <w:autoSpaceDE w:val="0"/>
        <w:autoSpaceDN w:val="0"/>
        <w:adjustRightInd w:val="0"/>
        <w:jc w:val="both"/>
        <w:rPr>
          <w:rFonts w:ascii="Arial" w:eastAsia="Times New Roman" w:hAnsi="Arial" w:cs="Arial"/>
          <w:noProof/>
          <w:color w:val="auto"/>
          <w:kern w:val="0"/>
          <w:sz w:val="22"/>
          <w:szCs w:val="22"/>
          <w:lang w:eastAsia="en-US"/>
        </w:rPr>
      </w:pPr>
    </w:p>
    <w:p w:rsidR="00563495" w:rsidRDefault="00563495"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563495" w:rsidRPr="00050FD1" w:rsidRDefault="00563495"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FE37FD" w:rsidRDefault="00A1344D" w:rsidP="00A1344D">
      <w:pPr>
        <w:jc w:val="center"/>
        <w:rPr>
          <w:rFonts w:ascii="Arial" w:hAnsi="Arial" w:cs="Arial"/>
          <w:b/>
          <w:iCs/>
          <w:sz w:val="22"/>
          <w:szCs w:val="22"/>
        </w:rPr>
      </w:pPr>
      <w:r>
        <w:rPr>
          <w:rFonts w:ascii="Arial" w:hAnsi="Arial" w:cs="Arial"/>
          <w:b/>
          <w:bCs/>
          <w:iCs/>
          <w:sz w:val="22"/>
          <w:szCs w:val="22"/>
          <w:lang/>
        </w:rPr>
        <w:t>П</w:t>
      </w:r>
      <w:r w:rsidRPr="00A1344D">
        <w:rPr>
          <w:rFonts w:ascii="Arial" w:hAnsi="Arial" w:cs="Arial"/>
          <w:b/>
          <w:bCs/>
          <w:iCs/>
          <w:sz w:val="22"/>
          <w:szCs w:val="22"/>
          <w:lang/>
        </w:rPr>
        <w:t>артија 2 – готове хранљиве подлоге за санитарну микробиологију</w:t>
      </w:r>
    </w:p>
    <w:p w:rsidR="00FE37FD" w:rsidRPr="00050FD1" w:rsidRDefault="00FE37FD" w:rsidP="008C4E76">
      <w:pPr>
        <w:jc w:val="both"/>
        <w:rPr>
          <w:rFonts w:ascii="Arial" w:hAnsi="Arial" w:cs="Arial"/>
          <w:b/>
          <w:iCs/>
          <w:sz w:val="22"/>
          <w:szCs w:val="22"/>
          <w:lang/>
        </w:rPr>
      </w:pPr>
    </w:p>
    <w:tbl>
      <w:tblPr>
        <w:tblW w:w="9767" w:type="dxa"/>
        <w:jc w:val="center"/>
        <w:tblInd w:w="103" w:type="dxa"/>
        <w:tblLook w:val="04A0"/>
      </w:tblPr>
      <w:tblGrid>
        <w:gridCol w:w="1179"/>
        <w:gridCol w:w="5922"/>
        <w:gridCol w:w="1409"/>
        <w:gridCol w:w="1257"/>
      </w:tblGrid>
      <w:tr w:rsidR="00E0274E" w:rsidRPr="00E0274E" w:rsidTr="00E0274E">
        <w:trPr>
          <w:trHeight w:val="860"/>
          <w:jc w:val="center"/>
        </w:trPr>
        <w:tc>
          <w:tcPr>
            <w:tcW w:w="7101" w:type="dxa"/>
            <w:gridSpan w:val="2"/>
            <w:tcBorders>
              <w:top w:val="single" w:sz="4" w:space="0" w:color="000000"/>
              <w:left w:val="single" w:sz="4" w:space="0" w:color="000000"/>
              <w:bottom w:val="single" w:sz="4" w:space="0" w:color="000000"/>
              <w:right w:val="single" w:sz="4" w:space="0" w:color="000000"/>
            </w:tcBorders>
            <w:shd w:val="clear" w:color="000000" w:fill="DCDCDC"/>
            <w:noWrap/>
            <w:vAlign w:val="center"/>
          </w:tcPr>
          <w:p w:rsidR="00E0274E" w:rsidRPr="00A1344D" w:rsidRDefault="00E0274E" w:rsidP="00E0274E">
            <w:pPr>
              <w:autoSpaceDE w:val="0"/>
              <w:autoSpaceDN w:val="0"/>
              <w:adjustRightInd w:val="0"/>
              <w:jc w:val="center"/>
              <w:rPr>
                <w:rFonts w:ascii="Arial" w:hAnsi="Arial" w:cs="Arial"/>
                <w:lang/>
              </w:rPr>
            </w:pPr>
            <w:r>
              <w:rPr>
                <w:rFonts w:ascii="Arial" w:hAnsi="Arial" w:cs="Arial"/>
                <w:sz w:val="22"/>
                <w:szCs w:val="22"/>
                <w:lang/>
              </w:rPr>
              <w:t>Опис</w:t>
            </w:r>
          </w:p>
        </w:tc>
        <w:tc>
          <w:tcPr>
            <w:tcW w:w="1409" w:type="dxa"/>
            <w:tcBorders>
              <w:top w:val="single" w:sz="4" w:space="0" w:color="000000"/>
              <w:left w:val="nil"/>
              <w:bottom w:val="single" w:sz="4" w:space="0" w:color="000000"/>
              <w:right w:val="single" w:sz="4" w:space="0" w:color="000000"/>
            </w:tcBorders>
            <w:shd w:val="clear" w:color="000000" w:fill="DCDCDC"/>
            <w:vAlign w:val="center"/>
            <w:hideMark/>
          </w:tcPr>
          <w:p w:rsidR="00E0274E" w:rsidRPr="00A1344D" w:rsidRDefault="00E0274E" w:rsidP="00E0274E">
            <w:pPr>
              <w:autoSpaceDE w:val="0"/>
              <w:autoSpaceDN w:val="0"/>
              <w:adjustRightInd w:val="0"/>
              <w:jc w:val="center"/>
              <w:rPr>
                <w:rFonts w:ascii="Arial" w:hAnsi="Arial" w:cs="Arial"/>
                <w:lang/>
              </w:rPr>
            </w:pPr>
            <w:r>
              <w:rPr>
                <w:rFonts w:ascii="Arial" w:hAnsi="Arial" w:cs="Arial"/>
                <w:sz w:val="22"/>
                <w:szCs w:val="22"/>
                <w:lang/>
              </w:rPr>
              <w:t>Јединица мере</w:t>
            </w:r>
          </w:p>
        </w:tc>
        <w:tc>
          <w:tcPr>
            <w:tcW w:w="1257" w:type="dxa"/>
            <w:tcBorders>
              <w:top w:val="single" w:sz="4" w:space="0" w:color="000000"/>
              <w:left w:val="nil"/>
              <w:bottom w:val="single" w:sz="4" w:space="0" w:color="000000"/>
              <w:right w:val="single" w:sz="4" w:space="0" w:color="000000"/>
            </w:tcBorders>
            <w:shd w:val="clear" w:color="000000" w:fill="DCDCDC"/>
            <w:noWrap/>
            <w:vAlign w:val="center"/>
            <w:hideMark/>
          </w:tcPr>
          <w:p w:rsidR="00E0274E" w:rsidRPr="00A1344D" w:rsidRDefault="00E0274E" w:rsidP="00E0274E">
            <w:pPr>
              <w:autoSpaceDE w:val="0"/>
              <w:autoSpaceDN w:val="0"/>
              <w:adjustRightInd w:val="0"/>
              <w:jc w:val="center"/>
              <w:rPr>
                <w:rFonts w:ascii="Arial" w:hAnsi="Arial" w:cs="Arial"/>
                <w:lang/>
              </w:rPr>
            </w:pPr>
            <w:r>
              <w:rPr>
                <w:rFonts w:ascii="Arial" w:hAnsi="Arial" w:cs="Arial"/>
                <w:sz w:val="22"/>
                <w:szCs w:val="22"/>
                <w:lang/>
              </w:rPr>
              <w:t>количина</w:t>
            </w:r>
          </w:p>
        </w:tc>
      </w:tr>
      <w:tr w:rsidR="00A1344D" w:rsidRPr="00E0274E" w:rsidTr="00E0274E">
        <w:trPr>
          <w:trHeight w:val="343"/>
          <w:jc w:val="center"/>
        </w:trPr>
        <w:tc>
          <w:tcPr>
            <w:tcW w:w="1179" w:type="dxa"/>
            <w:tcBorders>
              <w:top w:val="nil"/>
              <w:left w:val="single" w:sz="4" w:space="0" w:color="000000"/>
              <w:bottom w:val="single" w:sz="4" w:space="0" w:color="000000"/>
              <w:right w:val="single" w:sz="4" w:space="0" w:color="000000"/>
            </w:tcBorders>
            <w:shd w:val="clear" w:color="auto" w:fill="auto"/>
            <w:noWrap/>
            <w:vAlign w:val="center"/>
            <w:hideMark/>
          </w:tcPr>
          <w:p w:rsidR="00A1344D" w:rsidRPr="00E0274E" w:rsidRDefault="00A1344D" w:rsidP="00A1344D">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1</w:t>
            </w:r>
          </w:p>
        </w:tc>
        <w:tc>
          <w:tcPr>
            <w:tcW w:w="5922" w:type="dxa"/>
            <w:tcBorders>
              <w:top w:val="nil"/>
              <w:left w:val="nil"/>
              <w:bottom w:val="single" w:sz="4" w:space="0" w:color="000000"/>
              <w:right w:val="single" w:sz="4" w:space="0" w:color="000000"/>
            </w:tcBorders>
            <w:shd w:val="clear" w:color="auto" w:fill="auto"/>
            <w:vAlign w:val="center"/>
            <w:hideMark/>
          </w:tcPr>
          <w:p w:rsidR="00A1344D" w:rsidRPr="00E0274E" w:rsidRDefault="00A1344D" w:rsidP="00A1344D">
            <w:pPr>
              <w:suppressAutoHyphens w:val="0"/>
              <w:spacing w:line="240" w:lineRule="auto"/>
              <w:rPr>
                <w:rFonts w:ascii="Arial" w:eastAsia="Times New Roman" w:hAnsi="Arial" w:cs="Arial"/>
                <w:color w:val="auto"/>
                <w:kern w:val="0"/>
                <w:lang w:val="en-AU" w:eastAsia="en-US"/>
              </w:rPr>
            </w:pPr>
            <w:r w:rsidRPr="00E0274E">
              <w:rPr>
                <w:rFonts w:ascii="Arial" w:eastAsia="Times New Roman" w:hAnsi="Arial" w:cs="Arial"/>
                <w:color w:val="auto"/>
                <w:kern w:val="0"/>
                <w:sz w:val="22"/>
                <w:szCs w:val="22"/>
                <w:lang w:eastAsia="en-US"/>
              </w:rPr>
              <w:t xml:space="preserve">Половични </w:t>
            </w:r>
            <w:r w:rsidRPr="00E0274E">
              <w:rPr>
                <w:rFonts w:ascii="Arial" w:eastAsia="Times New Roman" w:hAnsi="Arial" w:cs="Arial"/>
                <w:color w:val="auto"/>
                <w:kern w:val="0"/>
                <w:sz w:val="22"/>
                <w:szCs w:val="22"/>
                <w:lang w:val="en-AU" w:eastAsia="en-US"/>
              </w:rPr>
              <w:t xml:space="preserve"> Frejzer bujon </w:t>
            </w:r>
            <w:r w:rsidRPr="00E0274E">
              <w:rPr>
                <w:rFonts w:ascii="Arial" w:eastAsia="Times New Roman" w:hAnsi="Arial" w:cs="Arial"/>
                <w:color w:val="auto"/>
                <w:kern w:val="0"/>
                <w:sz w:val="22"/>
                <w:szCs w:val="22"/>
                <w:lang w:eastAsia="en-US"/>
              </w:rPr>
              <w:t>разливен у флашицама од</w:t>
            </w:r>
            <w:r w:rsidRPr="00E0274E">
              <w:rPr>
                <w:rFonts w:ascii="Arial" w:eastAsia="Times New Roman" w:hAnsi="Arial" w:cs="Arial"/>
                <w:color w:val="auto"/>
                <w:kern w:val="0"/>
                <w:sz w:val="22"/>
                <w:szCs w:val="22"/>
                <w:lang w:val="en-AU" w:eastAsia="en-US"/>
              </w:rPr>
              <w:t xml:space="preserve"> 250 ml </w:t>
            </w:r>
            <w:r w:rsidR="00E0274E" w:rsidRPr="00E0274E">
              <w:rPr>
                <w:rFonts w:ascii="Arial" w:eastAsia="Times New Roman" w:hAnsi="Arial" w:cs="Arial"/>
                <w:color w:val="auto"/>
                <w:kern w:val="0"/>
                <w:sz w:val="22"/>
                <w:szCs w:val="22"/>
                <w:lang w:eastAsia="en-US"/>
              </w:rPr>
              <w:t>кат.бр.</w:t>
            </w:r>
            <w:r w:rsidR="00E0274E" w:rsidRPr="00E0274E">
              <w:rPr>
                <w:rFonts w:ascii="Arial" w:eastAsia="Times New Roman" w:hAnsi="Arial" w:cs="Arial"/>
                <w:color w:val="auto"/>
                <w:kern w:val="0"/>
                <w:sz w:val="22"/>
                <w:szCs w:val="22"/>
                <w:lang w:val="en-AU" w:eastAsia="en-US"/>
              </w:rPr>
              <w:t xml:space="preserve"> </w:t>
            </w:r>
            <w:r w:rsidRPr="00E0274E">
              <w:rPr>
                <w:rFonts w:ascii="Arial" w:eastAsia="Times New Roman" w:hAnsi="Arial" w:cs="Arial"/>
                <w:color w:val="auto"/>
                <w:kern w:val="0"/>
                <w:sz w:val="22"/>
                <w:szCs w:val="22"/>
                <w:lang w:val="en-AU" w:eastAsia="en-US"/>
              </w:rPr>
              <w:t xml:space="preserve">42048 Biomerieux </w:t>
            </w:r>
            <w:r w:rsidRPr="00E0274E">
              <w:rPr>
                <w:rFonts w:ascii="Arial" w:eastAsia="Times New Roman" w:hAnsi="Arial" w:cs="Arial"/>
                <w:noProof/>
                <w:color w:val="auto"/>
                <w:kern w:val="0"/>
                <w:sz w:val="22"/>
                <w:szCs w:val="22"/>
                <w:lang w:val="sr-Cyrl-CS" w:eastAsia="en-US"/>
              </w:rPr>
              <w:t>или еквивален</w:t>
            </w:r>
            <w:r w:rsidRPr="00E0274E">
              <w:rPr>
                <w:rFonts w:ascii="Arial" w:eastAsia="Times New Roman" w:hAnsi="Arial" w:cs="Arial"/>
                <w:color w:val="auto"/>
                <w:kern w:val="0"/>
                <w:sz w:val="22"/>
                <w:szCs w:val="22"/>
                <w:lang w:val="sr-Cyrl-CS" w:eastAsia="en-US"/>
              </w:rPr>
              <w:t>т</w:t>
            </w:r>
          </w:p>
        </w:tc>
        <w:tc>
          <w:tcPr>
            <w:tcW w:w="1409" w:type="dxa"/>
            <w:tcBorders>
              <w:top w:val="nil"/>
              <w:left w:val="nil"/>
              <w:bottom w:val="single" w:sz="4" w:space="0" w:color="000000"/>
              <w:right w:val="single" w:sz="4" w:space="0" w:color="000000"/>
            </w:tcBorders>
            <w:shd w:val="clear" w:color="auto" w:fill="auto"/>
            <w:vAlign w:val="center"/>
            <w:hideMark/>
          </w:tcPr>
          <w:p w:rsidR="00A1344D" w:rsidRPr="00E0274E" w:rsidRDefault="00E0274E" w:rsidP="00E0274E">
            <w:pPr>
              <w:suppressAutoHyphens w:val="0"/>
              <w:spacing w:line="240" w:lineRule="auto"/>
              <w:jc w:val="center"/>
              <w:rPr>
                <w:rFonts w:ascii="Arial" w:eastAsia="Times New Roman" w:hAnsi="Arial" w:cs="Arial"/>
                <w:kern w:val="0"/>
                <w:lang w:eastAsia="en-US"/>
              </w:rPr>
            </w:pPr>
            <w:r>
              <w:rPr>
                <w:rFonts w:ascii="Arial" w:eastAsia="Times New Roman" w:hAnsi="Arial" w:cs="Arial"/>
                <w:kern w:val="0"/>
                <w:sz w:val="22"/>
                <w:szCs w:val="22"/>
                <w:lang w:eastAsia="en-US"/>
              </w:rPr>
              <w:t>комад</w:t>
            </w:r>
          </w:p>
        </w:tc>
        <w:tc>
          <w:tcPr>
            <w:tcW w:w="1257" w:type="dxa"/>
            <w:tcBorders>
              <w:top w:val="nil"/>
              <w:left w:val="nil"/>
              <w:bottom w:val="single" w:sz="4" w:space="0" w:color="000000"/>
              <w:right w:val="single" w:sz="4" w:space="0" w:color="000000"/>
            </w:tcBorders>
            <w:shd w:val="clear" w:color="auto" w:fill="auto"/>
            <w:noWrap/>
            <w:vAlign w:val="center"/>
            <w:hideMark/>
          </w:tcPr>
          <w:p w:rsidR="00A1344D" w:rsidRPr="00E0274E" w:rsidRDefault="00A1344D" w:rsidP="00E0274E">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9 000</w:t>
            </w:r>
          </w:p>
        </w:tc>
      </w:tr>
      <w:tr w:rsidR="00E0274E" w:rsidRPr="00E0274E" w:rsidTr="00E0274E">
        <w:trPr>
          <w:trHeight w:val="343"/>
          <w:jc w:val="center"/>
        </w:trPr>
        <w:tc>
          <w:tcPr>
            <w:tcW w:w="1179" w:type="dxa"/>
            <w:tcBorders>
              <w:top w:val="nil"/>
              <w:left w:val="single" w:sz="4" w:space="0" w:color="000000"/>
              <w:bottom w:val="single" w:sz="4" w:space="0" w:color="000000"/>
              <w:right w:val="single" w:sz="4" w:space="0" w:color="000000"/>
            </w:tcBorders>
            <w:shd w:val="clear" w:color="auto" w:fill="auto"/>
            <w:noWrap/>
            <w:vAlign w:val="center"/>
            <w:hideMark/>
          </w:tcPr>
          <w:p w:rsidR="00E0274E" w:rsidRPr="00E0274E" w:rsidRDefault="00E0274E" w:rsidP="00A1344D">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2</w:t>
            </w:r>
          </w:p>
        </w:tc>
        <w:tc>
          <w:tcPr>
            <w:tcW w:w="5922" w:type="dxa"/>
            <w:tcBorders>
              <w:top w:val="nil"/>
              <w:left w:val="nil"/>
              <w:bottom w:val="single" w:sz="4" w:space="0" w:color="000000"/>
              <w:right w:val="single" w:sz="4" w:space="0" w:color="000000"/>
            </w:tcBorders>
            <w:shd w:val="clear" w:color="auto" w:fill="auto"/>
            <w:vAlign w:val="center"/>
            <w:hideMark/>
          </w:tcPr>
          <w:p w:rsidR="00E0274E" w:rsidRPr="00E0274E" w:rsidRDefault="00E0274E" w:rsidP="00E0274E">
            <w:pPr>
              <w:suppressAutoHyphens w:val="0"/>
              <w:spacing w:line="240" w:lineRule="auto"/>
              <w:rPr>
                <w:rFonts w:ascii="Arial" w:eastAsia="Times New Roman" w:hAnsi="Arial" w:cs="Arial"/>
                <w:color w:val="auto"/>
                <w:kern w:val="0"/>
                <w:lang w:val="en-AU" w:eastAsia="en-US"/>
              </w:rPr>
            </w:pPr>
            <w:r w:rsidRPr="00E0274E">
              <w:rPr>
                <w:rFonts w:ascii="Arial" w:eastAsia="Times New Roman" w:hAnsi="Arial" w:cs="Arial"/>
                <w:color w:val="auto"/>
                <w:kern w:val="0"/>
                <w:sz w:val="22"/>
                <w:szCs w:val="22"/>
                <w:lang w:val="en-AU" w:eastAsia="en-US"/>
              </w:rPr>
              <w:t xml:space="preserve">Celi  Frejzer bujon razliven u epruvetama  od 10 ml </w:t>
            </w:r>
            <w:r w:rsidRPr="00E0274E">
              <w:rPr>
                <w:rFonts w:ascii="Arial" w:eastAsia="Times New Roman" w:hAnsi="Arial" w:cs="Arial"/>
                <w:color w:val="auto"/>
                <w:kern w:val="0"/>
                <w:sz w:val="22"/>
                <w:szCs w:val="22"/>
                <w:lang w:eastAsia="en-US"/>
              </w:rPr>
              <w:t>кат.бр.</w:t>
            </w:r>
            <w:r w:rsidRPr="00E0274E">
              <w:rPr>
                <w:rFonts w:ascii="Arial" w:eastAsia="Times New Roman" w:hAnsi="Arial" w:cs="Arial"/>
                <w:color w:val="auto"/>
                <w:kern w:val="0"/>
                <w:sz w:val="22"/>
                <w:szCs w:val="22"/>
                <w:lang w:val="en-AU" w:eastAsia="en-US"/>
              </w:rPr>
              <w:t xml:space="preserve"> 42072 Biomerieux </w:t>
            </w:r>
            <w:r w:rsidRPr="00E0274E">
              <w:rPr>
                <w:rFonts w:ascii="Arial" w:eastAsia="Times New Roman" w:hAnsi="Arial" w:cs="Arial"/>
                <w:color w:val="auto"/>
                <w:kern w:val="0"/>
                <w:sz w:val="22"/>
                <w:szCs w:val="22"/>
                <w:lang w:val="sr-Cyrl-CS" w:eastAsia="en-US"/>
              </w:rPr>
              <w:t>или еквивалент</w:t>
            </w:r>
          </w:p>
        </w:tc>
        <w:tc>
          <w:tcPr>
            <w:tcW w:w="1409" w:type="dxa"/>
            <w:tcBorders>
              <w:top w:val="nil"/>
              <w:left w:val="nil"/>
              <w:bottom w:val="single" w:sz="4" w:space="0" w:color="000000"/>
              <w:right w:val="single" w:sz="4" w:space="0" w:color="000000"/>
            </w:tcBorders>
            <w:shd w:val="clear" w:color="auto" w:fill="auto"/>
            <w:vAlign w:val="center"/>
            <w:hideMark/>
          </w:tcPr>
          <w:p w:rsidR="00E0274E" w:rsidRDefault="00E0274E" w:rsidP="00E0274E">
            <w:pPr>
              <w:jc w:val="center"/>
            </w:pPr>
            <w:r w:rsidRPr="00ED0E64">
              <w:rPr>
                <w:rFonts w:ascii="Arial" w:eastAsia="Times New Roman" w:hAnsi="Arial" w:cs="Arial"/>
                <w:kern w:val="0"/>
                <w:sz w:val="22"/>
                <w:szCs w:val="22"/>
                <w:lang w:eastAsia="en-US"/>
              </w:rPr>
              <w:t>комад</w:t>
            </w:r>
          </w:p>
        </w:tc>
        <w:tc>
          <w:tcPr>
            <w:tcW w:w="1257" w:type="dxa"/>
            <w:tcBorders>
              <w:top w:val="nil"/>
              <w:left w:val="nil"/>
              <w:bottom w:val="single" w:sz="4" w:space="0" w:color="000000"/>
              <w:right w:val="single" w:sz="4" w:space="0" w:color="000000"/>
            </w:tcBorders>
            <w:shd w:val="clear" w:color="auto" w:fill="auto"/>
            <w:noWrap/>
            <w:vAlign w:val="center"/>
            <w:hideMark/>
          </w:tcPr>
          <w:p w:rsidR="00E0274E" w:rsidRPr="00E0274E" w:rsidRDefault="00E0274E" w:rsidP="00E0274E">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9 000</w:t>
            </w:r>
          </w:p>
        </w:tc>
      </w:tr>
      <w:tr w:rsidR="00E0274E" w:rsidRPr="00E0274E" w:rsidTr="00E0274E">
        <w:trPr>
          <w:trHeight w:val="343"/>
          <w:jc w:val="center"/>
        </w:trPr>
        <w:tc>
          <w:tcPr>
            <w:tcW w:w="1179" w:type="dxa"/>
            <w:tcBorders>
              <w:top w:val="nil"/>
              <w:left w:val="single" w:sz="4" w:space="0" w:color="000000"/>
              <w:bottom w:val="single" w:sz="4" w:space="0" w:color="000000"/>
              <w:right w:val="single" w:sz="4" w:space="0" w:color="000000"/>
            </w:tcBorders>
            <w:shd w:val="clear" w:color="auto" w:fill="auto"/>
            <w:noWrap/>
            <w:vAlign w:val="center"/>
            <w:hideMark/>
          </w:tcPr>
          <w:p w:rsidR="00E0274E" w:rsidRPr="00E0274E" w:rsidRDefault="00E0274E" w:rsidP="00A1344D">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3</w:t>
            </w:r>
          </w:p>
        </w:tc>
        <w:tc>
          <w:tcPr>
            <w:tcW w:w="5922" w:type="dxa"/>
            <w:tcBorders>
              <w:top w:val="nil"/>
              <w:left w:val="nil"/>
              <w:bottom w:val="single" w:sz="4" w:space="0" w:color="000000"/>
              <w:right w:val="single" w:sz="4" w:space="0" w:color="000000"/>
            </w:tcBorders>
            <w:shd w:val="clear" w:color="auto" w:fill="auto"/>
            <w:vAlign w:val="center"/>
            <w:hideMark/>
          </w:tcPr>
          <w:p w:rsidR="00E0274E" w:rsidRPr="00E0274E" w:rsidRDefault="00E0274E" w:rsidP="00A1344D">
            <w:pPr>
              <w:suppressAutoHyphens w:val="0"/>
              <w:spacing w:line="240" w:lineRule="auto"/>
              <w:rPr>
                <w:rFonts w:ascii="Arial" w:eastAsia="Times New Roman" w:hAnsi="Arial" w:cs="Arial"/>
                <w:color w:val="auto"/>
                <w:kern w:val="0"/>
                <w:lang w:val="en-AU" w:eastAsia="en-US"/>
              </w:rPr>
            </w:pPr>
            <w:r w:rsidRPr="00E0274E">
              <w:rPr>
                <w:rFonts w:ascii="Arial" w:eastAsia="Times New Roman" w:hAnsi="Arial" w:cs="Arial"/>
                <w:color w:val="auto"/>
                <w:kern w:val="0"/>
                <w:sz w:val="22"/>
                <w:szCs w:val="22"/>
                <w:lang w:val="en-AU" w:eastAsia="en-US"/>
              </w:rPr>
              <w:t xml:space="preserve">ALOA (Agar Listeria according to Ottaviani and Agosti) кат.бр. AEB520080 Biomerieux </w:t>
            </w:r>
            <w:r w:rsidRPr="00E0274E">
              <w:rPr>
                <w:rFonts w:ascii="Arial" w:eastAsia="Times New Roman" w:hAnsi="Arial" w:cs="Arial"/>
                <w:color w:val="auto"/>
                <w:kern w:val="0"/>
                <w:sz w:val="22"/>
                <w:szCs w:val="22"/>
                <w:lang w:val="sr-Cyrl-CS" w:eastAsia="en-US"/>
              </w:rPr>
              <w:t>или еквивалент</w:t>
            </w:r>
          </w:p>
        </w:tc>
        <w:tc>
          <w:tcPr>
            <w:tcW w:w="1409" w:type="dxa"/>
            <w:tcBorders>
              <w:top w:val="nil"/>
              <w:left w:val="nil"/>
              <w:bottom w:val="single" w:sz="4" w:space="0" w:color="000000"/>
              <w:right w:val="single" w:sz="4" w:space="0" w:color="000000"/>
            </w:tcBorders>
            <w:shd w:val="clear" w:color="auto" w:fill="auto"/>
            <w:vAlign w:val="center"/>
            <w:hideMark/>
          </w:tcPr>
          <w:p w:rsidR="00E0274E" w:rsidRDefault="00E0274E" w:rsidP="00E0274E">
            <w:pPr>
              <w:jc w:val="center"/>
            </w:pPr>
            <w:r w:rsidRPr="00ED0E64">
              <w:rPr>
                <w:rFonts w:ascii="Arial" w:eastAsia="Times New Roman" w:hAnsi="Arial" w:cs="Arial"/>
                <w:kern w:val="0"/>
                <w:sz w:val="22"/>
                <w:szCs w:val="22"/>
                <w:lang w:eastAsia="en-US"/>
              </w:rPr>
              <w:t>комад</w:t>
            </w:r>
          </w:p>
        </w:tc>
        <w:tc>
          <w:tcPr>
            <w:tcW w:w="1257" w:type="dxa"/>
            <w:tcBorders>
              <w:top w:val="nil"/>
              <w:left w:val="nil"/>
              <w:bottom w:val="single" w:sz="4" w:space="0" w:color="000000"/>
              <w:right w:val="single" w:sz="4" w:space="0" w:color="000000"/>
            </w:tcBorders>
            <w:shd w:val="clear" w:color="auto" w:fill="auto"/>
            <w:noWrap/>
            <w:vAlign w:val="center"/>
            <w:hideMark/>
          </w:tcPr>
          <w:p w:rsidR="00E0274E" w:rsidRPr="00E0274E" w:rsidRDefault="00E0274E" w:rsidP="00E0274E">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4 000</w:t>
            </w:r>
          </w:p>
        </w:tc>
      </w:tr>
      <w:tr w:rsidR="00E0274E" w:rsidRPr="00E0274E" w:rsidTr="00E0274E">
        <w:trPr>
          <w:trHeight w:val="343"/>
          <w:jc w:val="center"/>
        </w:trPr>
        <w:tc>
          <w:tcPr>
            <w:tcW w:w="1179" w:type="dxa"/>
            <w:tcBorders>
              <w:top w:val="nil"/>
              <w:left w:val="single" w:sz="4" w:space="0" w:color="000000"/>
              <w:bottom w:val="single" w:sz="4" w:space="0" w:color="000000"/>
              <w:right w:val="single" w:sz="4" w:space="0" w:color="000000"/>
            </w:tcBorders>
            <w:shd w:val="clear" w:color="auto" w:fill="auto"/>
            <w:noWrap/>
            <w:vAlign w:val="center"/>
            <w:hideMark/>
          </w:tcPr>
          <w:p w:rsidR="00E0274E" w:rsidRPr="00E0274E" w:rsidRDefault="00E0274E" w:rsidP="00A1344D">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4</w:t>
            </w:r>
          </w:p>
        </w:tc>
        <w:tc>
          <w:tcPr>
            <w:tcW w:w="5922" w:type="dxa"/>
            <w:tcBorders>
              <w:top w:val="nil"/>
              <w:left w:val="nil"/>
              <w:bottom w:val="single" w:sz="4" w:space="0" w:color="000000"/>
              <w:right w:val="single" w:sz="4" w:space="0" w:color="000000"/>
            </w:tcBorders>
            <w:shd w:val="clear" w:color="auto" w:fill="auto"/>
            <w:vAlign w:val="center"/>
            <w:hideMark/>
          </w:tcPr>
          <w:p w:rsidR="00E0274E" w:rsidRPr="00E0274E" w:rsidRDefault="00E0274E" w:rsidP="00A1344D">
            <w:pPr>
              <w:suppressAutoHyphens w:val="0"/>
              <w:spacing w:line="240" w:lineRule="auto"/>
              <w:rPr>
                <w:rFonts w:ascii="Arial" w:eastAsia="Times New Roman" w:hAnsi="Arial" w:cs="Arial"/>
                <w:color w:val="auto"/>
                <w:kern w:val="0"/>
                <w:lang w:val="en-AU" w:eastAsia="en-US"/>
              </w:rPr>
            </w:pPr>
            <w:r w:rsidRPr="00E0274E">
              <w:rPr>
                <w:rFonts w:ascii="Arial" w:eastAsia="Times New Roman" w:hAnsi="Arial" w:cs="Arial"/>
                <w:color w:val="auto"/>
                <w:kern w:val="0"/>
                <w:sz w:val="22"/>
                <w:szCs w:val="22"/>
                <w:lang w:val="en-AU" w:eastAsia="en-US"/>
              </w:rPr>
              <w:t xml:space="preserve">Oxford agar кат.бр. AEB522000 Biomerieux </w:t>
            </w:r>
            <w:r w:rsidRPr="00E0274E">
              <w:rPr>
                <w:rFonts w:ascii="Arial" w:eastAsia="Times New Roman" w:hAnsi="Arial" w:cs="Arial"/>
                <w:noProof/>
                <w:color w:val="auto"/>
                <w:kern w:val="0"/>
                <w:sz w:val="22"/>
                <w:szCs w:val="22"/>
                <w:lang w:val="sr-Cyrl-CS" w:eastAsia="en-US"/>
              </w:rPr>
              <w:t>или еквивален</w:t>
            </w:r>
            <w:r w:rsidRPr="00E0274E">
              <w:rPr>
                <w:rFonts w:ascii="Arial" w:eastAsia="Times New Roman" w:hAnsi="Arial" w:cs="Arial"/>
                <w:color w:val="auto"/>
                <w:kern w:val="0"/>
                <w:sz w:val="22"/>
                <w:szCs w:val="22"/>
                <w:lang w:val="sr-Cyrl-CS" w:eastAsia="en-US"/>
              </w:rPr>
              <w:t>т</w:t>
            </w:r>
          </w:p>
        </w:tc>
        <w:tc>
          <w:tcPr>
            <w:tcW w:w="1409" w:type="dxa"/>
            <w:tcBorders>
              <w:top w:val="nil"/>
              <w:left w:val="nil"/>
              <w:bottom w:val="single" w:sz="4" w:space="0" w:color="000000"/>
              <w:right w:val="single" w:sz="4" w:space="0" w:color="000000"/>
            </w:tcBorders>
            <w:shd w:val="clear" w:color="000000" w:fill="FFFFFF"/>
            <w:vAlign w:val="center"/>
            <w:hideMark/>
          </w:tcPr>
          <w:p w:rsidR="00E0274E" w:rsidRDefault="00E0274E" w:rsidP="00E0274E">
            <w:pPr>
              <w:jc w:val="center"/>
            </w:pPr>
            <w:r w:rsidRPr="00ED0E64">
              <w:rPr>
                <w:rFonts w:ascii="Arial" w:eastAsia="Times New Roman" w:hAnsi="Arial" w:cs="Arial"/>
                <w:kern w:val="0"/>
                <w:sz w:val="22"/>
                <w:szCs w:val="22"/>
                <w:lang w:eastAsia="en-US"/>
              </w:rPr>
              <w:t>комад</w:t>
            </w:r>
          </w:p>
        </w:tc>
        <w:tc>
          <w:tcPr>
            <w:tcW w:w="1257" w:type="dxa"/>
            <w:tcBorders>
              <w:top w:val="nil"/>
              <w:left w:val="nil"/>
              <w:bottom w:val="single" w:sz="4" w:space="0" w:color="000000"/>
              <w:right w:val="single" w:sz="4" w:space="0" w:color="000000"/>
            </w:tcBorders>
            <w:shd w:val="clear" w:color="000000" w:fill="FFFFFF"/>
            <w:noWrap/>
            <w:vAlign w:val="center"/>
            <w:hideMark/>
          </w:tcPr>
          <w:p w:rsidR="00E0274E" w:rsidRPr="00E0274E" w:rsidRDefault="00E0274E" w:rsidP="00E0274E">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4 000</w:t>
            </w:r>
          </w:p>
        </w:tc>
      </w:tr>
      <w:tr w:rsidR="00E0274E" w:rsidRPr="00E0274E" w:rsidTr="00E0274E">
        <w:trPr>
          <w:trHeight w:val="343"/>
          <w:jc w:val="center"/>
        </w:trPr>
        <w:tc>
          <w:tcPr>
            <w:tcW w:w="1179" w:type="dxa"/>
            <w:tcBorders>
              <w:top w:val="nil"/>
              <w:left w:val="single" w:sz="4" w:space="0" w:color="000000"/>
              <w:bottom w:val="single" w:sz="4" w:space="0" w:color="000000"/>
              <w:right w:val="single" w:sz="4" w:space="0" w:color="000000"/>
            </w:tcBorders>
            <w:shd w:val="clear" w:color="auto" w:fill="auto"/>
            <w:noWrap/>
            <w:vAlign w:val="center"/>
            <w:hideMark/>
          </w:tcPr>
          <w:p w:rsidR="00E0274E" w:rsidRPr="00E0274E" w:rsidRDefault="00E0274E" w:rsidP="00A1344D">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5</w:t>
            </w:r>
          </w:p>
        </w:tc>
        <w:tc>
          <w:tcPr>
            <w:tcW w:w="5922" w:type="dxa"/>
            <w:tcBorders>
              <w:top w:val="nil"/>
              <w:left w:val="nil"/>
              <w:bottom w:val="single" w:sz="4" w:space="0" w:color="000000"/>
              <w:right w:val="single" w:sz="4" w:space="0" w:color="000000"/>
            </w:tcBorders>
            <w:shd w:val="clear" w:color="auto" w:fill="auto"/>
            <w:vAlign w:val="center"/>
            <w:hideMark/>
          </w:tcPr>
          <w:p w:rsidR="00E0274E" w:rsidRPr="00E0274E" w:rsidRDefault="00E0274E" w:rsidP="00A1344D">
            <w:pPr>
              <w:suppressAutoHyphens w:val="0"/>
              <w:spacing w:line="240" w:lineRule="auto"/>
              <w:rPr>
                <w:rFonts w:ascii="Arial" w:eastAsia="Times New Roman" w:hAnsi="Arial" w:cs="Arial"/>
                <w:color w:val="auto"/>
                <w:kern w:val="0"/>
                <w:lang w:val="en-AU" w:eastAsia="en-US"/>
              </w:rPr>
            </w:pPr>
            <w:r w:rsidRPr="00E0274E">
              <w:rPr>
                <w:rFonts w:ascii="Arial" w:eastAsia="Times New Roman" w:hAnsi="Arial" w:cs="Arial"/>
                <w:color w:val="auto"/>
                <w:kern w:val="0"/>
                <w:sz w:val="22"/>
                <w:szCs w:val="22"/>
                <w:lang w:val="en-AU" w:eastAsia="en-US"/>
              </w:rPr>
              <w:t xml:space="preserve">Chromo ID Sakazakii agar кат.бр. 43741 Biomerieux </w:t>
            </w:r>
            <w:r w:rsidRPr="00E0274E">
              <w:rPr>
                <w:rFonts w:ascii="Arial" w:eastAsia="Times New Roman" w:hAnsi="Arial" w:cs="Arial"/>
                <w:noProof/>
                <w:color w:val="auto"/>
                <w:kern w:val="0"/>
                <w:sz w:val="22"/>
                <w:szCs w:val="22"/>
                <w:lang w:val="sr-Cyrl-CS" w:eastAsia="en-US"/>
              </w:rPr>
              <w:t>или еквивален</w:t>
            </w:r>
            <w:r w:rsidRPr="00E0274E">
              <w:rPr>
                <w:rFonts w:ascii="Arial" w:eastAsia="Times New Roman" w:hAnsi="Arial" w:cs="Arial"/>
                <w:color w:val="auto"/>
                <w:kern w:val="0"/>
                <w:sz w:val="22"/>
                <w:szCs w:val="22"/>
                <w:lang w:val="sr-Cyrl-CS" w:eastAsia="en-US"/>
              </w:rPr>
              <w:t>т</w:t>
            </w:r>
          </w:p>
        </w:tc>
        <w:tc>
          <w:tcPr>
            <w:tcW w:w="1409" w:type="dxa"/>
            <w:tcBorders>
              <w:top w:val="nil"/>
              <w:left w:val="nil"/>
              <w:bottom w:val="single" w:sz="4" w:space="0" w:color="000000"/>
              <w:right w:val="single" w:sz="4" w:space="0" w:color="000000"/>
            </w:tcBorders>
            <w:shd w:val="clear" w:color="auto" w:fill="auto"/>
            <w:vAlign w:val="center"/>
            <w:hideMark/>
          </w:tcPr>
          <w:p w:rsidR="00E0274E" w:rsidRDefault="00E0274E" w:rsidP="00E0274E">
            <w:pPr>
              <w:jc w:val="center"/>
            </w:pPr>
            <w:r w:rsidRPr="00ED0E64">
              <w:rPr>
                <w:rFonts w:ascii="Arial" w:eastAsia="Times New Roman" w:hAnsi="Arial" w:cs="Arial"/>
                <w:kern w:val="0"/>
                <w:sz w:val="22"/>
                <w:szCs w:val="22"/>
                <w:lang w:eastAsia="en-US"/>
              </w:rPr>
              <w:t>комад</w:t>
            </w:r>
          </w:p>
        </w:tc>
        <w:tc>
          <w:tcPr>
            <w:tcW w:w="1257" w:type="dxa"/>
            <w:tcBorders>
              <w:top w:val="nil"/>
              <w:left w:val="nil"/>
              <w:bottom w:val="single" w:sz="4" w:space="0" w:color="000000"/>
              <w:right w:val="single" w:sz="4" w:space="0" w:color="000000"/>
            </w:tcBorders>
            <w:shd w:val="clear" w:color="auto" w:fill="auto"/>
            <w:noWrap/>
            <w:vAlign w:val="center"/>
            <w:hideMark/>
          </w:tcPr>
          <w:p w:rsidR="00E0274E" w:rsidRPr="00E0274E" w:rsidRDefault="00E0274E" w:rsidP="00E0274E">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1 000</w:t>
            </w:r>
          </w:p>
        </w:tc>
      </w:tr>
      <w:tr w:rsidR="00E0274E" w:rsidRPr="00E0274E" w:rsidTr="00E0274E">
        <w:trPr>
          <w:trHeight w:val="343"/>
          <w:jc w:val="center"/>
        </w:trPr>
        <w:tc>
          <w:tcPr>
            <w:tcW w:w="1179" w:type="dxa"/>
            <w:tcBorders>
              <w:top w:val="nil"/>
              <w:left w:val="single" w:sz="4" w:space="0" w:color="000000"/>
              <w:bottom w:val="single" w:sz="4" w:space="0" w:color="000000"/>
              <w:right w:val="single" w:sz="4" w:space="0" w:color="000000"/>
            </w:tcBorders>
            <w:shd w:val="clear" w:color="auto" w:fill="auto"/>
            <w:noWrap/>
            <w:vAlign w:val="center"/>
            <w:hideMark/>
          </w:tcPr>
          <w:p w:rsidR="00E0274E" w:rsidRPr="00E0274E" w:rsidRDefault="00E0274E" w:rsidP="00A1344D">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6</w:t>
            </w:r>
          </w:p>
        </w:tc>
        <w:tc>
          <w:tcPr>
            <w:tcW w:w="5922" w:type="dxa"/>
            <w:tcBorders>
              <w:top w:val="nil"/>
              <w:left w:val="nil"/>
              <w:bottom w:val="single" w:sz="4" w:space="0" w:color="000000"/>
              <w:right w:val="single" w:sz="4" w:space="0" w:color="000000"/>
            </w:tcBorders>
            <w:shd w:val="clear" w:color="auto" w:fill="auto"/>
            <w:vAlign w:val="center"/>
            <w:hideMark/>
          </w:tcPr>
          <w:p w:rsidR="00E0274E" w:rsidRPr="00E0274E" w:rsidRDefault="00E0274E" w:rsidP="00A1344D">
            <w:pPr>
              <w:suppressAutoHyphens w:val="0"/>
              <w:spacing w:line="240" w:lineRule="auto"/>
              <w:rPr>
                <w:rFonts w:ascii="Arial" w:eastAsia="Times New Roman" w:hAnsi="Arial" w:cs="Arial"/>
                <w:color w:val="auto"/>
                <w:kern w:val="0"/>
                <w:lang w:val="en-AU" w:eastAsia="en-US"/>
              </w:rPr>
            </w:pPr>
            <w:r w:rsidRPr="00E0274E">
              <w:rPr>
                <w:rFonts w:ascii="Arial" w:eastAsia="Times New Roman" w:hAnsi="Arial" w:cs="Arial"/>
                <w:color w:val="auto"/>
                <w:kern w:val="0"/>
                <w:sz w:val="22"/>
                <w:szCs w:val="22"/>
                <w:lang w:val="en-AU" w:eastAsia="en-US"/>
              </w:rPr>
              <w:t xml:space="preserve">Baird Parker agar sa teluritom кат.бр 43521 </w:t>
            </w:r>
            <w:r w:rsidRPr="00E0274E">
              <w:rPr>
                <w:rFonts w:ascii="Arial" w:eastAsia="Times New Roman" w:hAnsi="Arial" w:cs="Arial"/>
                <w:color w:val="auto"/>
                <w:kern w:val="0"/>
                <w:sz w:val="22"/>
                <w:szCs w:val="22"/>
                <w:lang w:val="sr-Cyrl-CS" w:eastAsia="en-US"/>
              </w:rPr>
              <w:t>или еквивалент</w:t>
            </w:r>
          </w:p>
        </w:tc>
        <w:tc>
          <w:tcPr>
            <w:tcW w:w="1409" w:type="dxa"/>
            <w:tcBorders>
              <w:top w:val="nil"/>
              <w:left w:val="nil"/>
              <w:bottom w:val="single" w:sz="4" w:space="0" w:color="000000"/>
              <w:right w:val="single" w:sz="4" w:space="0" w:color="000000"/>
            </w:tcBorders>
            <w:shd w:val="clear" w:color="auto" w:fill="auto"/>
            <w:vAlign w:val="center"/>
            <w:hideMark/>
          </w:tcPr>
          <w:p w:rsidR="00E0274E" w:rsidRDefault="00E0274E" w:rsidP="00E0274E">
            <w:pPr>
              <w:jc w:val="center"/>
            </w:pPr>
            <w:r w:rsidRPr="00ED0E64">
              <w:rPr>
                <w:rFonts w:ascii="Arial" w:eastAsia="Times New Roman" w:hAnsi="Arial" w:cs="Arial"/>
                <w:kern w:val="0"/>
                <w:sz w:val="22"/>
                <w:szCs w:val="22"/>
                <w:lang w:eastAsia="en-US"/>
              </w:rPr>
              <w:t>комад</w:t>
            </w:r>
          </w:p>
        </w:tc>
        <w:tc>
          <w:tcPr>
            <w:tcW w:w="1257" w:type="dxa"/>
            <w:tcBorders>
              <w:top w:val="nil"/>
              <w:left w:val="nil"/>
              <w:bottom w:val="single" w:sz="4" w:space="0" w:color="000000"/>
              <w:right w:val="single" w:sz="4" w:space="0" w:color="000000"/>
            </w:tcBorders>
            <w:shd w:val="clear" w:color="auto" w:fill="auto"/>
            <w:noWrap/>
            <w:vAlign w:val="center"/>
            <w:hideMark/>
          </w:tcPr>
          <w:p w:rsidR="00E0274E" w:rsidRPr="00E0274E" w:rsidRDefault="00E0274E" w:rsidP="00E0274E">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13 000</w:t>
            </w:r>
          </w:p>
        </w:tc>
      </w:tr>
      <w:tr w:rsidR="00E0274E" w:rsidRPr="00E0274E" w:rsidTr="00E0274E">
        <w:trPr>
          <w:trHeight w:val="343"/>
          <w:jc w:val="center"/>
        </w:trPr>
        <w:tc>
          <w:tcPr>
            <w:tcW w:w="1179" w:type="dxa"/>
            <w:tcBorders>
              <w:top w:val="nil"/>
              <w:left w:val="single" w:sz="4" w:space="0" w:color="000000"/>
              <w:bottom w:val="single" w:sz="4" w:space="0" w:color="000000"/>
              <w:right w:val="single" w:sz="4" w:space="0" w:color="000000"/>
            </w:tcBorders>
            <w:shd w:val="clear" w:color="auto" w:fill="auto"/>
            <w:noWrap/>
            <w:vAlign w:val="center"/>
            <w:hideMark/>
          </w:tcPr>
          <w:p w:rsidR="00E0274E" w:rsidRPr="00E0274E" w:rsidRDefault="00E0274E" w:rsidP="00A1344D">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7</w:t>
            </w:r>
          </w:p>
        </w:tc>
        <w:tc>
          <w:tcPr>
            <w:tcW w:w="5922" w:type="dxa"/>
            <w:tcBorders>
              <w:top w:val="nil"/>
              <w:left w:val="nil"/>
              <w:bottom w:val="single" w:sz="4" w:space="0" w:color="000000"/>
              <w:right w:val="single" w:sz="4" w:space="0" w:color="000000"/>
            </w:tcBorders>
            <w:shd w:val="clear" w:color="auto" w:fill="auto"/>
            <w:vAlign w:val="center"/>
            <w:hideMark/>
          </w:tcPr>
          <w:p w:rsidR="00E0274E" w:rsidRPr="00E0274E" w:rsidRDefault="00E0274E" w:rsidP="00A1344D">
            <w:pPr>
              <w:suppressAutoHyphens w:val="0"/>
              <w:spacing w:line="240" w:lineRule="auto"/>
              <w:rPr>
                <w:rFonts w:ascii="Arial" w:eastAsia="Times New Roman" w:hAnsi="Arial" w:cs="Arial"/>
                <w:color w:val="auto"/>
                <w:kern w:val="0"/>
                <w:lang w:val="en-AU" w:eastAsia="en-US"/>
              </w:rPr>
            </w:pPr>
            <w:r w:rsidRPr="00E0274E">
              <w:rPr>
                <w:rFonts w:ascii="Arial" w:eastAsia="Times New Roman" w:hAnsi="Arial" w:cs="Arial"/>
                <w:color w:val="auto"/>
                <w:kern w:val="0"/>
                <w:sz w:val="22"/>
                <w:szCs w:val="22"/>
                <w:lang w:val="en-AU" w:eastAsia="en-US"/>
              </w:rPr>
              <w:t xml:space="preserve">Chromo ID O 157: H7 кат.бр. 42605 Biomerieux </w:t>
            </w:r>
            <w:r w:rsidRPr="00E0274E">
              <w:rPr>
                <w:rFonts w:ascii="Arial" w:eastAsia="Times New Roman" w:hAnsi="Arial" w:cs="Arial"/>
                <w:color w:val="auto"/>
                <w:kern w:val="0"/>
                <w:sz w:val="22"/>
                <w:szCs w:val="22"/>
                <w:lang w:val="sr-Cyrl-CS" w:eastAsia="en-US"/>
              </w:rPr>
              <w:t>или еквивалент</w:t>
            </w:r>
          </w:p>
        </w:tc>
        <w:tc>
          <w:tcPr>
            <w:tcW w:w="1409" w:type="dxa"/>
            <w:tcBorders>
              <w:top w:val="nil"/>
              <w:left w:val="nil"/>
              <w:bottom w:val="single" w:sz="4" w:space="0" w:color="000000"/>
              <w:right w:val="single" w:sz="4" w:space="0" w:color="000000"/>
            </w:tcBorders>
            <w:shd w:val="clear" w:color="auto" w:fill="auto"/>
            <w:vAlign w:val="center"/>
            <w:hideMark/>
          </w:tcPr>
          <w:p w:rsidR="00E0274E" w:rsidRDefault="00E0274E" w:rsidP="00E0274E">
            <w:pPr>
              <w:jc w:val="center"/>
            </w:pPr>
            <w:r w:rsidRPr="00ED0E64">
              <w:rPr>
                <w:rFonts w:ascii="Arial" w:eastAsia="Times New Roman" w:hAnsi="Arial" w:cs="Arial"/>
                <w:kern w:val="0"/>
                <w:sz w:val="22"/>
                <w:szCs w:val="22"/>
                <w:lang w:eastAsia="en-US"/>
              </w:rPr>
              <w:t>комад</w:t>
            </w:r>
          </w:p>
        </w:tc>
        <w:tc>
          <w:tcPr>
            <w:tcW w:w="1257" w:type="dxa"/>
            <w:tcBorders>
              <w:top w:val="nil"/>
              <w:left w:val="nil"/>
              <w:bottom w:val="single" w:sz="4" w:space="0" w:color="000000"/>
              <w:right w:val="single" w:sz="4" w:space="0" w:color="000000"/>
            </w:tcBorders>
            <w:shd w:val="clear" w:color="auto" w:fill="auto"/>
            <w:noWrap/>
            <w:vAlign w:val="center"/>
            <w:hideMark/>
          </w:tcPr>
          <w:p w:rsidR="00E0274E" w:rsidRPr="00E0274E" w:rsidRDefault="00E0274E" w:rsidP="00E0274E">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200</w:t>
            </w:r>
          </w:p>
        </w:tc>
      </w:tr>
      <w:tr w:rsidR="00E0274E" w:rsidRPr="00E0274E" w:rsidTr="00E0274E">
        <w:trPr>
          <w:trHeight w:val="584"/>
          <w:jc w:val="center"/>
        </w:trPr>
        <w:tc>
          <w:tcPr>
            <w:tcW w:w="1179" w:type="dxa"/>
            <w:tcBorders>
              <w:top w:val="nil"/>
              <w:left w:val="single" w:sz="4" w:space="0" w:color="000000"/>
              <w:bottom w:val="single" w:sz="4" w:space="0" w:color="000000"/>
              <w:right w:val="single" w:sz="4" w:space="0" w:color="000000"/>
            </w:tcBorders>
            <w:shd w:val="clear" w:color="auto" w:fill="auto"/>
            <w:noWrap/>
            <w:vAlign w:val="center"/>
            <w:hideMark/>
          </w:tcPr>
          <w:p w:rsidR="00E0274E" w:rsidRPr="00E0274E" w:rsidRDefault="00E0274E" w:rsidP="00A1344D">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8</w:t>
            </w:r>
          </w:p>
        </w:tc>
        <w:tc>
          <w:tcPr>
            <w:tcW w:w="5922" w:type="dxa"/>
            <w:tcBorders>
              <w:top w:val="nil"/>
              <w:left w:val="nil"/>
              <w:bottom w:val="single" w:sz="4" w:space="0" w:color="000000"/>
              <w:right w:val="single" w:sz="4" w:space="0" w:color="000000"/>
            </w:tcBorders>
            <w:shd w:val="clear" w:color="auto" w:fill="auto"/>
            <w:vAlign w:val="center"/>
            <w:hideMark/>
          </w:tcPr>
          <w:p w:rsidR="00E0274E" w:rsidRPr="00E0274E" w:rsidRDefault="00E0274E" w:rsidP="00E0274E">
            <w:pPr>
              <w:suppressAutoHyphens w:val="0"/>
              <w:spacing w:line="240" w:lineRule="auto"/>
              <w:rPr>
                <w:rFonts w:ascii="Arial" w:eastAsia="Times New Roman" w:hAnsi="Arial" w:cs="Arial"/>
                <w:color w:val="auto"/>
                <w:kern w:val="0"/>
                <w:lang w:val="en-AU" w:eastAsia="en-US"/>
              </w:rPr>
            </w:pPr>
            <w:r w:rsidRPr="00E0274E">
              <w:rPr>
                <w:rFonts w:ascii="Arial" w:eastAsia="Times New Roman" w:hAnsi="Arial" w:cs="Arial"/>
                <w:color w:val="auto"/>
                <w:kern w:val="0"/>
                <w:sz w:val="22"/>
                <w:szCs w:val="22"/>
                <w:lang w:val="en-AU" w:eastAsia="en-US"/>
              </w:rPr>
              <w:t xml:space="preserve">Slanec–Bartli  </w:t>
            </w:r>
            <w:r w:rsidRPr="00E0274E">
              <w:rPr>
                <w:rFonts w:ascii="Arial" w:eastAsia="Times New Roman" w:hAnsi="Arial" w:cs="Arial"/>
                <w:noProof/>
                <w:color w:val="auto"/>
                <w:kern w:val="0"/>
                <w:sz w:val="22"/>
                <w:szCs w:val="22"/>
                <w:lang w:val="sr-Cyrl-CS" w:eastAsia="en-US"/>
              </w:rPr>
              <w:t>комплетни медијум са</w:t>
            </w:r>
            <w:r w:rsidRPr="00E0274E">
              <w:rPr>
                <w:rFonts w:ascii="Arial" w:eastAsia="Times New Roman" w:hAnsi="Arial" w:cs="Arial"/>
                <w:color w:val="auto"/>
                <w:kern w:val="0"/>
                <w:sz w:val="22"/>
                <w:szCs w:val="22"/>
                <w:lang w:val="sr-Cyrl-CS" w:eastAsia="en-US"/>
              </w:rPr>
              <w:t xml:space="preserve"> </w:t>
            </w:r>
            <w:r w:rsidRPr="00E0274E">
              <w:rPr>
                <w:rFonts w:ascii="Arial" w:eastAsia="Times New Roman" w:hAnsi="Arial" w:cs="Arial"/>
                <w:color w:val="auto"/>
                <w:kern w:val="0"/>
                <w:sz w:val="22"/>
                <w:szCs w:val="22"/>
                <w:lang w:val="en-AU" w:eastAsia="en-US"/>
              </w:rPr>
              <w:t xml:space="preserve">TTC (2,3,5 triphenyl tetrazolium chloride) </w:t>
            </w:r>
            <w:r w:rsidRPr="00E0274E">
              <w:rPr>
                <w:rFonts w:ascii="Arial" w:eastAsia="Times New Roman" w:hAnsi="Arial" w:cs="Arial"/>
                <w:color w:val="auto"/>
                <w:kern w:val="0"/>
                <w:sz w:val="22"/>
                <w:szCs w:val="22"/>
                <w:lang w:eastAsia="en-US"/>
              </w:rPr>
              <w:t>према</w:t>
            </w:r>
            <w:r w:rsidRPr="00E0274E">
              <w:rPr>
                <w:rFonts w:ascii="Arial" w:eastAsia="Times New Roman" w:hAnsi="Arial" w:cs="Arial"/>
                <w:color w:val="auto"/>
                <w:kern w:val="0"/>
                <w:sz w:val="22"/>
                <w:szCs w:val="22"/>
                <w:lang w:val="en-AU" w:eastAsia="en-US"/>
              </w:rPr>
              <w:t xml:space="preserve"> ISO 7899-2, </w:t>
            </w:r>
            <w:r w:rsidRPr="00E0274E">
              <w:rPr>
                <w:rFonts w:ascii="Arial" w:eastAsia="Times New Roman" w:hAnsi="Arial" w:cs="Arial"/>
                <w:kern w:val="0"/>
                <w:sz w:val="22"/>
                <w:szCs w:val="22"/>
                <w:lang w:val="en-AU" w:eastAsia="en-US"/>
              </w:rPr>
              <w:t>(Ø 90mm ili 55 mm)</w:t>
            </w:r>
          </w:p>
        </w:tc>
        <w:tc>
          <w:tcPr>
            <w:tcW w:w="1409" w:type="dxa"/>
            <w:tcBorders>
              <w:top w:val="nil"/>
              <w:left w:val="nil"/>
              <w:bottom w:val="single" w:sz="4" w:space="0" w:color="000000"/>
              <w:right w:val="single" w:sz="4" w:space="0" w:color="000000"/>
            </w:tcBorders>
            <w:shd w:val="clear" w:color="auto" w:fill="auto"/>
            <w:vAlign w:val="center"/>
            <w:hideMark/>
          </w:tcPr>
          <w:p w:rsidR="00E0274E" w:rsidRDefault="00E0274E" w:rsidP="00E0274E">
            <w:pPr>
              <w:jc w:val="center"/>
            </w:pPr>
            <w:r w:rsidRPr="00ED0E64">
              <w:rPr>
                <w:rFonts w:ascii="Arial" w:eastAsia="Times New Roman" w:hAnsi="Arial" w:cs="Arial"/>
                <w:kern w:val="0"/>
                <w:sz w:val="22"/>
                <w:szCs w:val="22"/>
                <w:lang w:eastAsia="en-US"/>
              </w:rPr>
              <w:t>комад</w:t>
            </w:r>
          </w:p>
        </w:tc>
        <w:tc>
          <w:tcPr>
            <w:tcW w:w="1257" w:type="dxa"/>
            <w:tcBorders>
              <w:top w:val="nil"/>
              <w:left w:val="nil"/>
              <w:bottom w:val="single" w:sz="4" w:space="0" w:color="000000"/>
              <w:right w:val="single" w:sz="4" w:space="0" w:color="000000"/>
            </w:tcBorders>
            <w:shd w:val="clear" w:color="auto" w:fill="auto"/>
            <w:noWrap/>
            <w:vAlign w:val="center"/>
            <w:hideMark/>
          </w:tcPr>
          <w:p w:rsidR="00E0274E" w:rsidRPr="00E0274E" w:rsidRDefault="00E0274E" w:rsidP="00E0274E">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15 000</w:t>
            </w:r>
          </w:p>
        </w:tc>
      </w:tr>
      <w:tr w:rsidR="00E0274E" w:rsidRPr="00E0274E" w:rsidTr="00E0274E">
        <w:trPr>
          <w:trHeight w:val="584"/>
          <w:jc w:val="center"/>
        </w:trPr>
        <w:tc>
          <w:tcPr>
            <w:tcW w:w="1179" w:type="dxa"/>
            <w:tcBorders>
              <w:top w:val="nil"/>
              <w:left w:val="single" w:sz="4" w:space="0" w:color="000000"/>
              <w:bottom w:val="single" w:sz="4" w:space="0" w:color="000000"/>
              <w:right w:val="single" w:sz="4" w:space="0" w:color="000000"/>
            </w:tcBorders>
            <w:shd w:val="clear" w:color="auto" w:fill="auto"/>
            <w:noWrap/>
            <w:vAlign w:val="center"/>
            <w:hideMark/>
          </w:tcPr>
          <w:p w:rsidR="00E0274E" w:rsidRPr="00E0274E" w:rsidRDefault="00E0274E" w:rsidP="00A1344D">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9</w:t>
            </w:r>
          </w:p>
        </w:tc>
        <w:tc>
          <w:tcPr>
            <w:tcW w:w="5922" w:type="dxa"/>
            <w:tcBorders>
              <w:top w:val="nil"/>
              <w:left w:val="nil"/>
              <w:bottom w:val="single" w:sz="4" w:space="0" w:color="000000"/>
              <w:right w:val="single" w:sz="4" w:space="0" w:color="000000"/>
            </w:tcBorders>
            <w:shd w:val="clear" w:color="auto" w:fill="auto"/>
            <w:vAlign w:val="center"/>
            <w:hideMark/>
          </w:tcPr>
          <w:p w:rsidR="00E0274E" w:rsidRPr="00E0274E" w:rsidRDefault="00E0274E" w:rsidP="00E0274E">
            <w:pPr>
              <w:suppressAutoHyphens w:val="0"/>
              <w:spacing w:line="240" w:lineRule="auto"/>
              <w:rPr>
                <w:rFonts w:ascii="Arial" w:eastAsia="Times New Roman" w:hAnsi="Arial" w:cs="Arial"/>
                <w:color w:val="auto"/>
                <w:kern w:val="0"/>
                <w:lang w:val="en-AU" w:eastAsia="en-US"/>
              </w:rPr>
            </w:pPr>
            <w:r w:rsidRPr="00E0274E">
              <w:rPr>
                <w:rFonts w:ascii="Arial" w:eastAsia="Times New Roman" w:hAnsi="Arial" w:cs="Arial"/>
                <w:color w:val="auto"/>
                <w:kern w:val="0"/>
                <w:sz w:val="22"/>
                <w:szCs w:val="22"/>
                <w:lang w:val="en-AU" w:eastAsia="en-US"/>
              </w:rPr>
              <w:t>BCYE (buffered charcoal yeast exstract agar medium</w:t>
            </w:r>
            <w:r w:rsidRPr="00E0274E">
              <w:rPr>
                <w:rFonts w:ascii="Arial" w:eastAsia="Times New Roman" w:hAnsi="Arial" w:cs="Arial"/>
                <w:noProof/>
                <w:color w:val="auto"/>
                <w:kern w:val="0"/>
                <w:sz w:val="22"/>
                <w:szCs w:val="22"/>
                <w:lang w:val="sr-Cyrl-CS" w:eastAsia="en-US"/>
              </w:rPr>
              <w:t>) са цистеином који се састоји од базе,</w:t>
            </w:r>
            <w:r w:rsidRPr="00E0274E">
              <w:rPr>
                <w:rFonts w:ascii="Arial" w:eastAsia="Times New Roman" w:hAnsi="Arial" w:cs="Arial"/>
                <w:color w:val="auto"/>
                <w:kern w:val="0"/>
                <w:sz w:val="22"/>
                <w:szCs w:val="22"/>
                <w:lang w:val="sr-Cyrl-CS" w:eastAsia="en-US"/>
              </w:rPr>
              <w:t xml:space="preserve"> </w:t>
            </w:r>
            <w:r w:rsidRPr="00E0274E">
              <w:rPr>
                <w:rFonts w:ascii="Arial" w:eastAsia="Times New Roman" w:hAnsi="Arial" w:cs="Arial"/>
                <w:color w:val="auto"/>
                <w:kern w:val="0"/>
                <w:sz w:val="22"/>
                <w:szCs w:val="22"/>
                <w:lang w:val="en-AU" w:eastAsia="en-US"/>
              </w:rPr>
              <w:t xml:space="preserve">L-cisteina </w:t>
            </w:r>
            <w:r w:rsidRPr="00E0274E">
              <w:rPr>
                <w:rFonts w:ascii="Arial" w:eastAsia="Times New Roman" w:hAnsi="Arial" w:cs="Arial"/>
                <w:noProof/>
                <w:color w:val="auto"/>
                <w:kern w:val="0"/>
                <w:sz w:val="22"/>
                <w:szCs w:val="22"/>
                <w:lang w:val="sr-Cyrl-CS" w:eastAsia="en-US"/>
              </w:rPr>
              <w:t>и гвожђе фосфата</w:t>
            </w:r>
            <w:r w:rsidRPr="00E0274E">
              <w:rPr>
                <w:rFonts w:ascii="Arial" w:eastAsia="Times New Roman" w:hAnsi="Arial" w:cs="Arial"/>
                <w:color w:val="auto"/>
                <w:kern w:val="0"/>
                <w:sz w:val="22"/>
                <w:szCs w:val="22"/>
                <w:lang w:val="sr-Cyrl-CS" w:eastAsia="en-US"/>
              </w:rPr>
              <w:t xml:space="preserve"> </w:t>
            </w:r>
            <w:r w:rsidRPr="00E0274E">
              <w:rPr>
                <w:rFonts w:ascii="Arial" w:eastAsia="Times New Roman" w:hAnsi="Arial" w:cs="Arial"/>
                <w:color w:val="auto"/>
                <w:kern w:val="0"/>
                <w:sz w:val="22"/>
                <w:szCs w:val="22"/>
                <w:lang w:val="en-AU" w:eastAsia="en-US"/>
              </w:rPr>
              <w:t xml:space="preserve">кат.бр. 43013 Biomerieux </w:t>
            </w:r>
            <w:r w:rsidRPr="00E0274E">
              <w:rPr>
                <w:rFonts w:ascii="Arial" w:eastAsia="Times New Roman" w:hAnsi="Arial" w:cs="Arial"/>
                <w:color w:val="auto"/>
                <w:kern w:val="0"/>
                <w:sz w:val="22"/>
                <w:szCs w:val="22"/>
                <w:lang w:val="sr-Cyrl-CS" w:eastAsia="en-US"/>
              </w:rPr>
              <w:t>или еквивалент</w:t>
            </w:r>
          </w:p>
        </w:tc>
        <w:tc>
          <w:tcPr>
            <w:tcW w:w="1409" w:type="dxa"/>
            <w:tcBorders>
              <w:top w:val="nil"/>
              <w:left w:val="nil"/>
              <w:bottom w:val="single" w:sz="4" w:space="0" w:color="000000"/>
              <w:right w:val="single" w:sz="4" w:space="0" w:color="000000"/>
            </w:tcBorders>
            <w:shd w:val="clear" w:color="auto" w:fill="auto"/>
            <w:vAlign w:val="center"/>
            <w:hideMark/>
          </w:tcPr>
          <w:p w:rsidR="00E0274E" w:rsidRDefault="00E0274E" w:rsidP="00E0274E">
            <w:pPr>
              <w:jc w:val="center"/>
            </w:pPr>
            <w:r w:rsidRPr="00ED0E64">
              <w:rPr>
                <w:rFonts w:ascii="Arial" w:eastAsia="Times New Roman" w:hAnsi="Arial" w:cs="Arial"/>
                <w:kern w:val="0"/>
                <w:sz w:val="22"/>
                <w:szCs w:val="22"/>
                <w:lang w:eastAsia="en-US"/>
              </w:rPr>
              <w:t>комад</w:t>
            </w:r>
          </w:p>
        </w:tc>
        <w:tc>
          <w:tcPr>
            <w:tcW w:w="1257" w:type="dxa"/>
            <w:tcBorders>
              <w:top w:val="nil"/>
              <w:left w:val="nil"/>
              <w:bottom w:val="single" w:sz="4" w:space="0" w:color="000000"/>
              <w:right w:val="single" w:sz="4" w:space="0" w:color="000000"/>
            </w:tcBorders>
            <w:shd w:val="clear" w:color="auto" w:fill="auto"/>
            <w:noWrap/>
            <w:vAlign w:val="center"/>
            <w:hideMark/>
          </w:tcPr>
          <w:p w:rsidR="00E0274E" w:rsidRPr="00E0274E" w:rsidRDefault="00E0274E" w:rsidP="00E0274E">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1 500</w:t>
            </w:r>
          </w:p>
        </w:tc>
      </w:tr>
      <w:tr w:rsidR="00E0274E" w:rsidRPr="00E0274E" w:rsidTr="00E0274E">
        <w:trPr>
          <w:trHeight w:val="584"/>
          <w:jc w:val="center"/>
        </w:trPr>
        <w:tc>
          <w:tcPr>
            <w:tcW w:w="1179" w:type="dxa"/>
            <w:tcBorders>
              <w:top w:val="nil"/>
              <w:left w:val="single" w:sz="4" w:space="0" w:color="000000"/>
              <w:bottom w:val="single" w:sz="4" w:space="0" w:color="000000"/>
              <w:right w:val="single" w:sz="4" w:space="0" w:color="000000"/>
            </w:tcBorders>
            <w:shd w:val="clear" w:color="auto" w:fill="auto"/>
            <w:noWrap/>
            <w:vAlign w:val="center"/>
            <w:hideMark/>
          </w:tcPr>
          <w:p w:rsidR="00E0274E" w:rsidRPr="00E0274E" w:rsidRDefault="00E0274E" w:rsidP="00A1344D">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10</w:t>
            </w:r>
          </w:p>
        </w:tc>
        <w:tc>
          <w:tcPr>
            <w:tcW w:w="5922" w:type="dxa"/>
            <w:tcBorders>
              <w:top w:val="nil"/>
              <w:left w:val="nil"/>
              <w:bottom w:val="single" w:sz="4" w:space="0" w:color="000000"/>
              <w:right w:val="single" w:sz="4" w:space="0" w:color="000000"/>
            </w:tcBorders>
            <w:shd w:val="clear" w:color="auto" w:fill="auto"/>
            <w:vAlign w:val="center"/>
            <w:hideMark/>
          </w:tcPr>
          <w:p w:rsidR="00E0274E" w:rsidRPr="00E0274E" w:rsidRDefault="00E0274E" w:rsidP="00A1344D">
            <w:pPr>
              <w:suppressAutoHyphens w:val="0"/>
              <w:spacing w:line="240" w:lineRule="auto"/>
              <w:rPr>
                <w:rFonts w:ascii="Arial" w:eastAsia="Times New Roman" w:hAnsi="Arial" w:cs="Arial"/>
                <w:color w:val="auto"/>
                <w:kern w:val="0"/>
                <w:lang w:val="en-AU" w:eastAsia="en-US"/>
              </w:rPr>
            </w:pPr>
            <w:r w:rsidRPr="00E0274E">
              <w:rPr>
                <w:rFonts w:ascii="Arial" w:eastAsia="Times New Roman" w:hAnsi="Arial" w:cs="Arial"/>
                <w:color w:val="auto"/>
                <w:kern w:val="0"/>
                <w:sz w:val="22"/>
                <w:szCs w:val="22"/>
                <w:lang w:val="en-AU" w:eastAsia="en-US"/>
              </w:rPr>
              <w:t xml:space="preserve">BCYE (buffered charcoal yeast exstract agar medium) </w:t>
            </w:r>
            <w:r w:rsidRPr="00E0274E">
              <w:rPr>
                <w:rFonts w:ascii="Arial" w:eastAsia="Times New Roman" w:hAnsi="Arial" w:cs="Arial"/>
                <w:noProof/>
                <w:color w:val="auto"/>
                <w:kern w:val="0"/>
                <w:sz w:val="22"/>
                <w:szCs w:val="22"/>
                <w:lang w:val="sr-Cyrl-CS" w:eastAsia="en-US"/>
              </w:rPr>
              <w:t>без цистеина кат.бр.</w:t>
            </w:r>
            <w:r w:rsidRPr="00E0274E">
              <w:rPr>
                <w:rFonts w:ascii="Arial" w:eastAsia="Times New Roman" w:hAnsi="Arial" w:cs="Arial"/>
                <w:color w:val="auto"/>
                <w:kern w:val="0"/>
                <w:sz w:val="22"/>
                <w:szCs w:val="22"/>
                <w:lang w:val="sr-Cyrl-CS" w:eastAsia="en-US"/>
              </w:rPr>
              <w:t xml:space="preserve"> </w:t>
            </w:r>
            <w:r w:rsidRPr="00E0274E">
              <w:rPr>
                <w:rFonts w:ascii="Arial" w:eastAsia="Times New Roman" w:hAnsi="Arial" w:cs="Arial"/>
                <w:color w:val="auto"/>
                <w:kern w:val="0"/>
                <w:sz w:val="22"/>
                <w:szCs w:val="22"/>
                <w:lang w:val="en-AU" w:eastAsia="en-US"/>
              </w:rPr>
              <w:t xml:space="preserve">43023 Biomerieux </w:t>
            </w:r>
            <w:r w:rsidRPr="00E0274E">
              <w:rPr>
                <w:rFonts w:ascii="Arial" w:eastAsia="Times New Roman" w:hAnsi="Arial" w:cs="Arial"/>
                <w:color w:val="auto"/>
                <w:kern w:val="0"/>
                <w:sz w:val="22"/>
                <w:szCs w:val="22"/>
                <w:lang w:val="sr-Cyrl-CS" w:eastAsia="en-US"/>
              </w:rPr>
              <w:t>или еквивалент</w:t>
            </w:r>
          </w:p>
        </w:tc>
        <w:tc>
          <w:tcPr>
            <w:tcW w:w="1409" w:type="dxa"/>
            <w:tcBorders>
              <w:top w:val="nil"/>
              <w:left w:val="nil"/>
              <w:bottom w:val="single" w:sz="4" w:space="0" w:color="000000"/>
              <w:right w:val="single" w:sz="4" w:space="0" w:color="000000"/>
            </w:tcBorders>
            <w:shd w:val="clear" w:color="auto" w:fill="auto"/>
            <w:vAlign w:val="center"/>
            <w:hideMark/>
          </w:tcPr>
          <w:p w:rsidR="00E0274E" w:rsidRDefault="00E0274E" w:rsidP="00E0274E">
            <w:pPr>
              <w:jc w:val="center"/>
            </w:pPr>
            <w:r w:rsidRPr="00ED0E64">
              <w:rPr>
                <w:rFonts w:ascii="Arial" w:eastAsia="Times New Roman" w:hAnsi="Arial" w:cs="Arial"/>
                <w:kern w:val="0"/>
                <w:sz w:val="22"/>
                <w:szCs w:val="22"/>
                <w:lang w:eastAsia="en-US"/>
              </w:rPr>
              <w:t>комад</w:t>
            </w:r>
          </w:p>
        </w:tc>
        <w:tc>
          <w:tcPr>
            <w:tcW w:w="1257" w:type="dxa"/>
            <w:tcBorders>
              <w:top w:val="nil"/>
              <w:left w:val="nil"/>
              <w:bottom w:val="single" w:sz="4" w:space="0" w:color="000000"/>
              <w:right w:val="single" w:sz="4" w:space="0" w:color="000000"/>
            </w:tcBorders>
            <w:shd w:val="clear" w:color="auto" w:fill="auto"/>
            <w:noWrap/>
            <w:vAlign w:val="center"/>
            <w:hideMark/>
          </w:tcPr>
          <w:p w:rsidR="00E0274E" w:rsidRPr="00E0274E" w:rsidRDefault="00E0274E" w:rsidP="00E0274E">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500</w:t>
            </w:r>
          </w:p>
        </w:tc>
      </w:tr>
      <w:tr w:rsidR="00E0274E" w:rsidRPr="00E0274E" w:rsidTr="00E0274E">
        <w:trPr>
          <w:trHeight w:val="584"/>
          <w:jc w:val="center"/>
        </w:trPr>
        <w:tc>
          <w:tcPr>
            <w:tcW w:w="1179" w:type="dxa"/>
            <w:tcBorders>
              <w:top w:val="nil"/>
              <w:left w:val="single" w:sz="4" w:space="0" w:color="000000"/>
              <w:bottom w:val="single" w:sz="4" w:space="0" w:color="000000"/>
              <w:right w:val="single" w:sz="4" w:space="0" w:color="000000"/>
            </w:tcBorders>
            <w:shd w:val="clear" w:color="auto" w:fill="auto"/>
            <w:noWrap/>
            <w:vAlign w:val="center"/>
            <w:hideMark/>
          </w:tcPr>
          <w:p w:rsidR="00E0274E" w:rsidRPr="00E0274E" w:rsidRDefault="00E0274E" w:rsidP="00A1344D">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11</w:t>
            </w:r>
          </w:p>
        </w:tc>
        <w:tc>
          <w:tcPr>
            <w:tcW w:w="5922" w:type="dxa"/>
            <w:tcBorders>
              <w:top w:val="nil"/>
              <w:left w:val="nil"/>
              <w:bottom w:val="single" w:sz="4" w:space="0" w:color="000000"/>
              <w:right w:val="single" w:sz="4" w:space="0" w:color="000000"/>
            </w:tcBorders>
            <w:shd w:val="clear" w:color="auto" w:fill="auto"/>
            <w:vAlign w:val="center"/>
            <w:hideMark/>
          </w:tcPr>
          <w:p w:rsidR="00E0274E" w:rsidRPr="00E0274E" w:rsidRDefault="00E0274E" w:rsidP="00A1344D">
            <w:pPr>
              <w:suppressAutoHyphens w:val="0"/>
              <w:spacing w:line="240" w:lineRule="auto"/>
              <w:rPr>
                <w:rFonts w:ascii="Arial" w:eastAsia="Times New Roman" w:hAnsi="Arial" w:cs="Arial"/>
                <w:color w:val="auto"/>
                <w:kern w:val="0"/>
                <w:lang w:val="en-AU" w:eastAsia="en-US"/>
              </w:rPr>
            </w:pPr>
            <w:r w:rsidRPr="00E0274E">
              <w:rPr>
                <w:rFonts w:ascii="Arial" w:eastAsia="Times New Roman" w:hAnsi="Arial" w:cs="Arial"/>
                <w:color w:val="auto"/>
                <w:kern w:val="0"/>
                <w:sz w:val="22"/>
                <w:szCs w:val="22"/>
                <w:lang w:val="en-AU" w:eastAsia="en-US"/>
              </w:rPr>
              <w:t xml:space="preserve">GVPC (glycin, vancomycin, polymyxin B i cycloheximid) </w:t>
            </w:r>
            <w:r w:rsidRPr="00E0274E">
              <w:rPr>
                <w:rFonts w:ascii="Arial" w:eastAsia="Times New Roman" w:hAnsi="Arial" w:cs="Arial"/>
                <w:noProof/>
                <w:color w:val="auto"/>
                <w:kern w:val="0"/>
                <w:sz w:val="22"/>
                <w:szCs w:val="22"/>
                <w:lang w:val="sr-Cyrl-CS" w:eastAsia="en-US"/>
              </w:rPr>
              <w:t>који се састоји од базе и суплемента</w:t>
            </w:r>
            <w:r w:rsidRPr="00E0274E">
              <w:rPr>
                <w:rFonts w:ascii="Arial" w:eastAsia="Times New Roman" w:hAnsi="Arial" w:cs="Arial"/>
                <w:color w:val="auto"/>
                <w:kern w:val="0"/>
                <w:sz w:val="22"/>
                <w:szCs w:val="22"/>
                <w:lang w:val="sr-Cyrl-CS" w:eastAsia="en-US"/>
              </w:rPr>
              <w:t xml:space="preserve"> </w:t>
            </w:r>
            <w:r w:rsidRPr="00E0274E">
              <w:rPr>
                <w:rFonts w:ascii="Arial" w:eastAsia="Times New Roman" w:hAnsi="Arial" w:cs="Arial"/>
                <w:color w:val="auto"/>
                <w:kern w:val="0"/>
                <w:sz w:val="22"/>
                <w:szCs w:val="22"/>
                <w:lang w:val="en-AU" w:eastAsia="en-US"/>
              </w:rPr>
              <w:t xml:space="preserve"> кат.бр. 43031 Biomerieux </w:t>
            </w:r>
            <w:r w:rsidRPr="00E0274E">
              <w:rPr>
                <w:rFonts w:ascii="Arial" w:eastAsia="Times New Roman" w:hAnsi="Arial" w:cs="Arial"/>
                <w:color w:val="auto"/>
                <w:kern w:val="0"/>
                <w:sz w:val="22"/>
                <w:szCs w:val="22"/>
                <w:lang w:val="sr-Cyrl-CS" w:eastAsia="en-US"/>
              </w:rPr>
              <w:t>или еквивалент</w:t>
            </w:r>
          </w:p>
        </w:tc>
        <w:tc>
          <w:tcPr>
            <w:tcW w:w="1409" w:type="dxa"/>
            <w:tcBorders>
              <w:top w:val="nil"/>
              <w:left w:val="nil"/>
              <w:bottom w:val="single" w:sz="4" w:space="0" w:color="000000"/>
              <w:right w:val="single" w:sz="4" w:space="0" w:color="000000"/>
            </w:tcBorders>
            <w:shd w:val="clear" w:color="auto" w:fill="auto"/>
            <w:vAlign w:val="center"/>
            <w:hideMark/>
          </w:tcPr>
          <w:p w:rsidR="00E0274E" w:rsidRDefault="00E0274E" w:rsidP="00E0274E">
            <w:pPr>
              <w:jc w:val="center"/>
            </w:pPr>
            <w:r w:rsidRPr="00ED0E64">
              <w:rPr>
                <w:rFonts w:ascii="Arial" w:eastAsia="Times New Roman" w:hAnsi="Arial" w:cs="Arial"/>
                <w:kern w:val="0"/>
                <w:sz w:val="22"/>
                <w:szCs w:val="22"/>
                <w:lang w:eastAsia="en-US"/>
              </w:rPr>
              <w:t>комад</w:t>
            </w:r>
          </w:p>
        </w:tc>
        <w:tc>
          <w:tcPr>
            <w:tcW w:w="1257" w:type="dxa"/>
            <w:tcBorders>
              <w:top w:val="nil"/>
              <w:left w:val="nil"/>
              <w:bottom w:val="single" w:sz="4" w:space="0" w:color="000000"/>
              <w:right w:val="single" w:sz="4" w:space="0" w:color="000000"/>
            </w:tcBorders>
            <w:shd w:val="clear" w:color="auto" w:fill="auto"/>
            <w:noWrap/>
            <w:vAlign w:val="center"/>
            <w:hideMark/>
          </w:tcPr>
          <w:p w:rsidR="00E0274E" w:rsidRPr="00E0274E" w:rsidRDefault="00E0274E" w:rsidP="00E0274E">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2 000</w:t>
            </w:r>
          </w:p>
        </w:tc>
      </w:tr>
      <w:tr w:rsidR="00E0274E" w:rsidRPr="00E0274E" w:rsidTr="00E0274E">
        <w:trPr>
          <w:trHeight w:val="584"/>
          <w:jc w:val="center"/>
        </w:trPr>
        <w:tc>
          <w:tcPr>
            <w:tcW w:w="1179" w:type="dxa"/>
            <w:tcBorders>
              <w:top w:val="nil"/>
              <w:left w:val="single" w:sz="4" w:space="0" w:color="000000"/>
              <w:bottom w:val="single" w:sz="4" w:space="0" w:color="000000"/>
              <w:right w:val="single" w:sz="4" w:space="0" w:color="000000"/>
            </w:tcBorders>
            <w:shd w:val="clear" w:color="auto" w:fill="auto"/>
            <w:noWrap/>
            <w:vAlign w:val="center"/>
            <w:hideMark/>
          </w:tcPr>
          <w:p w:rsidR="00E0274E" w:rsidRPr="00E0274E" w:rsidRDefault="00E0274E" w:rsidP="00A1344D">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12</w:t>
            </w:r>
          </w:p>
        </w:tc>
        <w:tc>
          <w:tcPr>
            <w:tcW w:w="5922" w:type="dxa"/>
            <w:tcBorders>
              <w:top w:val="nil"/>
              <w:left w:val="nil"/>
              <w:bottom w:val="single" w:sz="4" w:space="0" w:color="000000"/>
              <w:right w:val="single" w:sz="4" w:space="0" w:color="000000"/>
            </w:tcBorders>
            <w:shd w:val="clear" w:color="auto" w:fill="auto"/>
            <w:vAlign w:val="center"/>
            <w:hideMark/>
          </w:tcPr>
          <w:p w:rsidR="00E0274E" w:rsidRPr="00E0274E" w:rsidRDefault="00E0274E" w:rsidP="00E0274E">
            <w:pPr>
              <w:suppressAutoHyphens w:val="0"/>
              <w:spacing w:line="240" w:lineRule="auto"/>
              <w:rPr>
                <w:rFonts w:ascii="Arial" w:eastAsia="Times New Roman" w:hAnsi="Arial" w:cs="Arial"/>
                <w:color w:val="auto"/>
                <w:kern w:val="0"/>
                <w:lang w:val="en-AU" w:eastAsia="en-US"/>
              </w:rPr>
            </w:pPr>
            <w:r w:rsidRPr="00E0274E">
              <w:rPr>
                <w:rFonts w:ascii="Arial" w:eastAsia="Times New Roman" w:hAnsi="Arial" w:cs="Arial"/>
                <w:color w:val="auto"/>
                <w:kern w:val="0"/>
                <w:sz w:val="22"/>
                <w:szCs w:val="22"/>
                <w:lang w:val="en-AU" w:eastAsia="en-US"/>
              </w:rPr>
              <w:t xml:space="preserve">R2a – gelose </w:t>
            </w:r>
            <w:r w:rsidRPr="00E0274E">
              <w:rPr>
                <w:rFonts w:ascii="Arial" w:eastAsia="Times New Roman" w:hAnsi="Arial" w:cs="Arial"/>
                <w:color w:val="auto"/>
                <w:kern w:val="0"/>
                <w:sz w:val="22"/>
                <w:szCs w:val="22"/>
                <w:lang w:eastAsia="en-US"/>
              </w:rPr>
              <w:t>готова плоча</w:t>
            </w:r>
            <w:r w:rsidRPr="00E0274E">
              <w:rPr>
                <w:rFonts w:ascii="Arial" w:eastAsia="Times New Roman" w:hAnsi="Arial" w:cs="Arial"/>
                <w:color w:val="auto"/>
                <w:kern w:val="0"/>
                <w:sz w:val="22"/>
                <w:szCs w:val="22"/>
                <w:lang w:val="en-AU" w:eastAsia="en-US"/>
              </w:rPr>
              <w:t xml:space="preserve">  кат.бр. 43551 Biomerieux </w:t>
            </w:r>
            <w:r w:rsidRPr="00E0274E">
              <w:rPr>
                <w:rFonts w:ascii="Arial" w:eastAsia="Times New Roman" w:hAnsi="Arial" w:cs="Arial"/>
                <w:color w:val="auto"/>
                <w:kern w:val="0"/>
                <w:sz w:val="22"/>
                <w:szCs w:val="22"/>
                <w:lang w:val="sr-Cyrl-CS" w:eastAsia="en-US"/>
              </w:rPr>
              <w:t>или еквивалент</w:t>
            </w:r>
          </w:p>
        </w:tc>
        <w:tc>
          <w:tcPr>
            <w:tcW w:w="1409" w:type="dxa"/>
            <w:tcBorders>
              <w:top w:val="nil"/>
              <w:left w:val="nil"/>
              <w:bottom w:val="single" w:sz="4" w:space="0" w:color="000000"/>
              <w:right w:val="single" w:sz="4" w:space="0" w:color="000000"/>
            </w:tcBorders>
            <w:shd w:val="clear" w:color="auto" w:fill="auto"/>
            <w:vAlign w:val="center"/>
            <w:hideMark/>
          </w:tcPr>
          <w:p w:rsidR="00E0274E" w:rsidRDefault="00E0274E" w:rsidP="00E0274E">
            <w:pPr>
              <w:jc w:val="center"/>
            </w:pPr>
            <w:r w:rsidRPr="00ED0E64">
              <w:rPr>
                <w:rFonts w:ascii="Arial" w:eastAsia="Times New Roman" w:hAnsi="Arial" w:cs="Arial"/>
                <w:kern w:val="0"/>
                <w:sz w:val="22"/>
                <w:szCs w:val="22"/>
                <w:lang w:eastAsia="en-US"/>
              </w:rPr>
              <w:t>комад</w:t>
            </w:r>
          </w:p>
        </w:tc>
        <w:tc>
          <w:tcPr>
            <w:tcW w:w="1257" w:type="dxa"/>
            <w:tcBorders>
              <w:top w:val="nil"/>
              <w:left w:val="nil"/>
              <w:bottom w:val="single" w:sz="4" w:space="0" w:color="000000"/>
              <w:right w:val="single" w:sz="4" w:space="0" w:color="000000"/>
            </w:tcBorders>
            <w:shd w:val="clear" w:color="auto" w:fill="auto"/>
            <w:noWrap/>
            <w:vAlign w:val="center"/>
            <w:hideMark/>
          </w:tcPr>
          <w:p w:rsidR="00E0274E" w:rsidRPr="00E0274E" w:rsidRDefault="00E0274E" w:rsidP="00E0274E">
            <w:pPr>
              <w:suppressAutoHyphens w:val="0"/>
              <w:spacing w:line="240" w:lineRule="auto"/>
              <w:jc w:val="center"/>
              <w:rPr>
                <w:rFonts w:ascii="Arial" w:eastAsia="Times New Roman" w:hAnsi="Arial" w:cs="Arial"/>
                <w:kern w:val="0"/>
                <w:lang w:val="en-AU" w:eastAsia="en-US"/>
              </w:rPr>
            </w:pPr>
            <w:r w:rsidRPr="00E0274E">
              <w:rPr>
                <w:rFonts w:ascii="Arial" w:eastAsia="Times New Roman" w:hAnsi="Arial" w:cs="Arial"/>
                <w:kern w:val="0"/>
                <w:sz w:val="22"/>
                <w:szCs w:val="22"/>
                <w:lang w:val="en-AU" w:eastAsia="en-US"/>
              </w:rPr>
              <w:t>1 000</w:t>
            </w:r>
          </w:p>
        </w:tc>
      </w:tr>
    </w:tbl>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2509E9" w:rsidRDefault="002509E9" w:rsidP="002509E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по потреби Наручиоца,</w:t>
      </w:r>
      <w:r>
        <w:rPr>
          <w:rFonts w:ascii="Arial" w:hAnsi="Arial" w:cs="Arial"/>
          <w:b/>
          <w:sz w:val="22"/>
          <w:szCs w:val="22"/>
          <w:lang w:val="sr-Cyrl-CS"/>
        </w:rPr>
        <w:t xml:space="preserve"> </w:t>
      </w:r>
      <w:r w:rsidRPr="00B7749F">
        <w:rPr>
          <w:rFonts w:ascii="Arial" w:hAnsi="Arial" w:cs="Arial"/>
          <w:sz w:val="22"/>
          <w:szCs w:val="22"/>
          <w:lang w:val="sr-Cyrl-CS"/>
        </w:rPr>
        <w:t xml:space="preserve">минимум </w:t>
      </w:r>
      <w:r w:rsidR="00E0274E">
        <w:rPr>
          <w:rFonts w:ascii="Arial" w:hAnsi="Arial" w:cs="Arial"/>
          <w:sz w:val="22"/>
          <w:szCs w:val="22"/>
          <w:lang w:val="sr-Cyrl-CS"/>
        </w:rPr>
        <w:t>5</w:t>
      </w:r>
      <w:r w:rsidRPr="00B7749F">
        <w:rPr>
          <w:rFonts w:ascii="Arial" w:hAnsi="Arial" w:cs="Arial"/>
          <w:sz w:val="22"/>
          <w:szCs w:val="22"/>
          <w:lang w:val="sr-Cyrl-CS"/>
        </w:rPr>
        <w:t xml:space="preserve">, а максимум </w:t>
      </w:r>
      <w:r>
        <w:rPr>
          <w:rFonts w:ascii="Arial" w:hAnsi="Arial" w:cs="Arial"/>
          <w:sz w:val="22"/>
          <w:szCs w:val="22"/>
          <w:lang w:val="sr-Cyrl-CS"/>
        </w:rPr>
        <w:t>1</w:t>
      </w:r>
      <w:r w:rsidR="00E0274E">
        <w:rPr>
          <w:rFonts w:ascii="Arial" w:hAnsi="Arial" w:cs="Arial"/>
          <w:sz w:val="22"/>
          <w:szCs w:val="22"/>
          <w:lang w:val="sr-Cyrl-CS"/>
        </w:rPr>
        <w:t>0</w:t>
      </w:r>
      <w:r>
        <w:rPr>
          <w:rFonts w:ascii="Arial" w:hAnsi="Arial" w:cs="Arial"/>
          <w:sz w:val="22"/>
          <w:szCs w:val="22"/>
          <w:lang w:val="sr-Cyrl-CS"/>
        </w:rPr>
        <w:t xml:space="preserve"> дана од дана пријема писаног захтева (факс, мејл). </w:t>
      </w:r>
    </w:p>
    <w:p w:rsidR="00050FD1" w:rsidRDefault="00050FD1" w:rsidP="002509E9">
      <w:pPr>
        <w:autoSpaceDE w:val="0"/>
        <w:autoSpaceDN w:val="0"/>
        <w:adjustRightInd w:val="0"/>
        <w:ind w:left="-426"/>
        <w:jc w:val="both"/>
        <w:rPr>
          <w:rFonts w:ascii="Arial" w:hAnsi="Arial" w:cs="Arial"/>
          <w:sz w:val="22"/>
          <w:szCs w:val="22"/>
          <w:lang w:val="sr-Cyrl-CS"/>
        </w:rPr>
      </w:pPr>
    </w:p>
    <w:p w:rsidR="002509E9" w:rsidRDefault="002509E9" w:rsidP="002509E9">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C835D8" w:rsidRPr="00C835D8" w:rsidRDefault="00C835D8" w:rsidP="002509E9">
      <w:pPr>
        <w:autoSpaceDE w:val="0"/>
        <w:autoSpaceDN w:val="0"/>
        <w:adjustRightInd w:val="0"/>
        <w:ind w:left="-426"/>
        <w:jc w:val="both"/>
        <w:rPr>
          <w:rFonts w:ascii="Arial" w:hAnsi="Arial" w:cs="Arial"/>
          <w:sz w:val="22"/>
          <w:szCs w:val="22"/>
          <w:lang w:eastAsia="sr-Latn-CS"/>
        </w:rPr>
      </w:pPr>
    </w:p>
    <w:p w:rsidR="00992D1F" w:rsidRPr="00992D1F" w:rsidRDefault="00992D1F" w:rsidP="00992D1F">
      <w:pPr>
        <w:autoSpaceDE w:val="0"/>
        <w:autoSpaceDN w:val="0"/>
        <w:adjustRightInd w:val="0"/>
        <w:ind w:left="-426"/>
        <w:jc w:val="both"/>
        <w:rPr>
          <w:rFonts w:ascii="Arial" w:hAnsi="Arial" w:cs="Arial"/>
          <w:sz w:val="22"/>
          <w:szCs w:val="22"/>
          <w:lang w:val="sr-Cyrl-CS" w:eastAsia="sr-Latn-CS"/>
        </w:rPr>
      </w:pPr>
      <w:r w:rsidRPr="00992D1F">
        <w:rPr>
          <w:rFonts w:ascii="Arial" w:hAnsi="Arial" w:cs="Arial"/>
          <w:sz w:val="22"/>
          <w:szCs w:val="22"/>
          <w:lang w:eastAsia="sr-Latn-CS"/>
        </w:rPr>
        <w:t>Приликом</w:t>
      </w:r>
      <w:r w:rsidRPr="00992D1F">
        <w:rPr>
          <w:rFonts w:ascii="Arial" w:hAnsi="Arial" w:cs="Arial"/>
          <w:sz w:val="22"/>
          <w:szCs w:val="22"/>
          <w:lang w:eastAsia="sr-Latn-CS"/>
        </w:rPr>
        <w:t xml:space="preserve"> сваке </w:t>
      </w:r>
      <w:r w:rsidRPr="00992D1F">
        <w:rPr>
          <w:rFonts w:ascii="Arial" w:hAnsi="Arial" w:cs="Arial"/>
          <w:sz w:val="22"/>
          <w:szCs w:val="22"/>
          <w:lang w:val="sr-Cyrl-CS" w:eastAsia="sr-Latn-CS"/>
        </w:rPr>
        <w:t>испоруке достављају се и (за све ставке) - сертификати о квалитету производа (за конкретну серију производа).</w:t>
      </w:r>
    </w:p>
    <w:p w:rsidR="007A6FA4" w:rsidRDefault="007A6FA4" w:rsidP="002509E9">
      <w:pPr>
        <w:autoSpaceDE w:val="0"/>
        <w:autoSpaceDN w:val="0"/>
        <w:adjustRightInd w:val="0"/>
        <w:ind w:left="-426"/>
        <w:jc w:val="both"/>
        <w:rPr>
          <w:rFonts w:ascii="Arial" w:hAnsi="Arial" w:cs="Arial"/>
          <w:sz w:val="22"/>
          <w:szCs w:val="22"/>
          <w:lang w:val="sr-Cyrl-CS" w:eastAsia="sr-Latn-CS"/>
        </w:rPr>
      </w:pPr>
    </w:p>
    <w:p w:rsidR="00C835D8" w:rsidRPr="007A6FA4" w:rsidRDefault="00C835D8" w:rsidP="002509E9">
      <w:pPr>
        <w:autoSpaceDE w:val="0"/>
        <w:autoSpaceDN w:val="0"/>
        <w:adjustRightInd w:val="0"/>
        <w:ind w:left="-426"/>
        <w:jc w:val="both"/>
        <w:rPr>
          <w:rFonts w:ascii="Arial" w:hAnsi="Arial" w:cs="Arial"/>
          <w:sz w:val="22"/>
          <w:szCs w:val="22"/>
          <w:lang w:val="sr-Cyrl-CS" w:eastAsia="sr-Latn-CS"/>
        </w:rPr>
      </w:pPr>
      <w:r w:rsidRPr="00C835D8">
        <w:rPr>
          <w:rFonts w:ascii="Arial" w:hAnsi="Arial" w:cs="Arial"/>
          <w:b/>
          <w:sz w:val="22"/>
          <w:szCs w:val="22"/>
          <w:lang w:val="sr-Cyrl-CS" w:eastAsia="sr-Latn-CS"/>
        </w:rPr>
        <w:t>Рок употребе:</w:t>
      </w:r>
      <w:r>
        <w:rPr>
          <w:rFonts w:ascii="Arial" w:hAnsi="Arial" w:cs="Arial"/>
          <w:sz w:val="22"/>
          <w:szCs w:val="22"/>
          <w:lang w:val="sr-Cyrl-CS" w:eastAsia="sr-Latn-CS"/>
        </w:rPr>
        <w:t xml:space="preserve"> минимум 2/3 од укупног рока употребе артикала- у моменту испоруке.</w:t>
      </w:r>
    </w:p>
    <w:p w:rsidR="002509E9" w:rsidRDefault="002509E9" w:rsidP="002509E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2509E9" w:rsidRDefault="002509E9" w:rsidP="002509E9">
      <w:pPr>
        <w:autoSpaceDE w:val="0"/>
        <w:autoSpaceDN w:val="0"/>
        <w:adjustRightInd w:val="0"/>
        <w:jc w:val="both"/>
        <w:rPr>
          <w:rFonts w:ascii="Arial" w:hAnsi="Arial" w:cs="Arial"/>
          <w:sz w:val="22"/>
          <w:szCs w:val="22"/>
          <w:lang w:val="sr-Cyrl-CS"/>
        </w:rPr>
      </w:pPr>
    </w:p>
    <w:p w:rsidR="006E2693" w:rsidRPr="00F416C4" w:rsidRDefault="006E2693" w:rsidP="002509E9">
      <w:pPr>
        <w:autoSpaceDE w:val="0"/>
        <w:autoSpaceDN w:val="0"/>
        <w:adjustRightInd w:val="0"/>
        <w:jc w:val="both"/>
        <w:rPr>
          <w:rFonts w:ascii="Arial" w:hAnsi="Arial" w:cs="Arial"/>
          <w:sz w:val="22"/>
          <w:szCs w:val="22"/>
          <w:lang w:val="sr-Cyrl-CS"/>
        </w:rPr>
      </w:pPr>
    </w:p>
    <w:p w:rsidR="002509E9" w:rsidRDefault="002509E9" w:rsidP="002509E9">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2509E9" w:rsidRPr="00095169" w:rsidRDefault="002509E9" w:rsidP="002509E9">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2509E9" w:rsidRPr="00C835D8" w:rsidRDefault="002509E9" w:rsidP="00C835D8">
      <w:pPr>
        <w:autoSpaceDE w:val="0"/>
        <w:autoSpaceDN w:val="0"/>
        <w:adjustRightInd w:val="0"/>
        <w:jc w:val="both"/>
        <w:rPr>
          <w:rFonts w:ascii="Arial" w:hAnsi="Arial" w:cs="Arial"/>
          <w:sz w:val="22"/>
          <w:szCs w:val="22"/>
          <w:lang/>
        </w:rPr>
      </w:pPr>
      <w:r w:rsidRPr="00095169">
        <w:rPr>
          <w:rFonts w:ascii="Arial" w:hAnsi="Arial" w:cs="Arial"/>
          <w:b/>
          <w:i/>
          <w:iCs/>
          <w:sz w:val="22"/>
          <w:szCs w:val="22"/>
        </w:rPr>
        <w:t xml:space="preserve">                                                                                                      </w:t>
      </w:r>
      <w:r w:rsidR="00C835D8">
        <w:rPr>
          <w:rFonts w:ascii="Arial" w:hAnsi="Arial" w:cs="Arial"/>
          <w:b/>
          <w:iCs/>
          <w:sz w:val="22"/>
          <w:szCs w:val="22"/>
        </w:rPr>
        <w:t>Понуђа</w:t>
      </w:r>
      <w:r w:rsidR="00C835D8">
        <w:rPr>
          <w:rFonts w:ascii="Arial" w:hAnsi="Arial" w:cs="Arial"/>
          <w:b/>
          <w:iCs/>
          <w:sz w:val="22"/>
          <w:szCs w:val="22"/>
          <w:lang/>
        </w:rPr>
        <w:t>ч</w:t>
      </w:r>
    </w:p>
    <w:p w:rsidR="006138B3" w:rsidRDefault="006138B3" w:rsidP="008C4E76">
      <w:pPr>
        <w:jc w:val="both"/>
        <w:rPr>
          <w:rFonts w:ascii="Arial" w:hAnsi="Arial" w:cs="Arial"/>
          <w:b/>
          <w:bCs/>
          <w:sz w:val="22"/>
          <w:szCs w:val="22"/>
          <w:u w:val="single"/>
          <w:lang/>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5407E2"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5407E2" w:rsidRDefault="005407E2" w:rsidP="005407E2">
      <w:pPr>
        <w:pStyle w:val="ListParagraph"/>
        <w:rPr>
          <w:rFonts w:ascii="Arial" w:hAnsi="Arial" w:cs="Arial"/>
          <w:color w:val="FF0000"/>
          <w:sz w:val="22"/>
          <w:szCs w:val="22"/>
          <w:lang w:val="sr-Latn-CS"/>
        </w:rPr>
      </w:pPr>
    </w:p>
    <w:p w:rsidR="007A4A4B" w:rsidRPr="00050FD1" w:rsidRDefault="00E0274E" w:rsidP="007A4A4B">
      <w:pPr>
        <w:numPr>
          <w:ilvl w:val="0"/>
          <w:numId w:val="5"/>
        </w:numPr>
        <w:suppressAutoHyphens w:val="0"/>
        <w:spacing w:line="240" w:lineRule="auto"/>
        <w:ind w:left="480" w:hanging="480"/>
        <w:jc w:val="both"/>
        <w:rPr>
          <w:rFonts w:ascii="Arial" w:hAnsi="Arial" w:cs="Arial"/>
          <w:i/>
          <w:iCs/>
          <w:sz w:val="22"/>
          <w:szCs w:val="22"/>
        </w:rPr>
      </w:pPr>
      <w:r w:rsidRPr="00E0274E">
        <w:rPr>
          <w:rFonts w:ascii="Arial" w:hAnsi="Arial" w:cs="Arial"/>
          <w:b/>
          <w:color w:val="auto"/>
          <w:sz w:val="22"/>
          <w:szCs w:val="22"/>
          <w:lang/>
        </w:rPr>
        <w:t>За партију 1 -</w:t>
      </w:r>
      <w:r>
        <w:rPr>
          <w:rFonts w:ascii="Arial" w:hAnsi="Arial" w:cs="Arial"/>
          <w:color w:val="auto"/>
          <w:sz w:val="22"/>
          <w:szCs w:val="22"/>
          <w:lang/>
        </w:rPr>
        <w:t xml:space="preserve"> </w:t>
      </w:r>
      <w:r w:rsidR="005407E2" w:rsidRPr="00050FD1">
        <w:rPr>
          <w:rFonts w:ascii="Arial" w:hAnsi="Arial" w:cs="Arial"/>
          <w:color w:val="auto"/>
          <w:sz w:val="22"/>
          <w:szCs w:val="22"/>
          <w:lang/>
        </w:rPr>
        <w:t>да понуђач има важећу дозволу надлежног органа за обављање делатности која је предмет јавне набавке</w:t>
      </w:r>
      <w:r w:rsidR="00050FD1">
        <w:rPr>
          <w:rFonts w:ascii="Arial" w:hAnsi="Arial" w:cs="Arial"/>
          <w:color w:val="auto"/>
          <w:sz w:val="22"/>
          <w:szCs w:val="22"/>
          <w:lang/>
        </w:rPr>
        <w:t>.</w:t>
      </w:r>
    </w:p>
    <w:p w:rsidR="00050FD1" w:rsidRDefault="00050FD1" w:rsidP="00050FD1">
      <w:pPr>
        <w:pStyle w:val="ListParagraph"/>
        <w:rPr>
          <w:rFonts w:ascii="Arial" w:hAnsi="Arial" w:cs="Arial"/>
          <w:i/>
          <w:iCs/>
          <w:sz w:val="22"/>
          <w:szCs w:val="22"/>
        </w:rPr>
      </w:pPr>
    </w:p>
    <w:p w:rsidR="00050FD1" w:rsidRPr="00050FD1" w:rsidRDefault="00050FD1" w:rsidP="00050FD1">
      <w:pPr>
        <w:suppressAutoHyphens w:val="0"/>
        <w:spacing w:line="240" w:lineRule="auto"/>
        <w:ind w:left="480"/>
        <w:jc w:val="both"/>
        <w:rPr>
          <w:rFonts w:ascii="Arial" w:hAnsi="Arial" w:cs="Arial"/>
          <w:i/>
          <w:iCs/>
          <w:sz w:val="22"/>
          <w:szCs w:val="22"/>
        </w:rPr>
      </w:pPr>
    </w:p>
    <w:p w:rsidR="005407E2" w:rsidRPr="00AA0CE2" w:rsidRDefault="007A4A4B" w:rsidP="005407E2">
      <w:pPr>
        <w:pStyle w:val="ListParagraph"/>
        <w:ind w:left="0" w:firstLine="480"/>
        <w:jc w:val="both"/>
        <w:rPr>
          <w:rFonts w:ascii="Arial" w:hAnsi="Arial" w:cs="Arial"/>
          <w:bCs/>
          <w:iCs/>
          <w:sz w:val="22"/>
          <w:szCs w:val="22"/>
          <w:lang/>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5407E2">
        <w:rPr>
          <w:rFonts w:ascii="Arial" w:hAnsi="Arial" w:cs="Arial"/>
          <w:bCs/>
          <w:iCs/>
          <w:sz w:val="22"/>
          <w:szCs w:val="22"/>
          <w:lang/>
        </w:rPr>
        <w:t xml:space="preserve">, а доказ о испуњености услова из тачке 5) истог члана Закона </w:t>
      </w:r>
      <w:r w:rsidR="005407E2" w:rsidRPr="00095169">
        <w:rPr>
          <w:rFonts w:ascii="Arial" w:hAnsi="Arial" w:cs="Arial"/>
          <w:bCs/>
          <w:iCs/>
          <w:sz w:val="22"/>
          <w:szCs w:val="22"/>
        </w:rPr>
        <w:t>подизвођач мора да испуњава</w:t>
      </w:r>
      <w:r w:rsidR="005407E2">
        <w:rPr>
          <w:rFonts w:ascii="Arial" w:hAnsi="Arial" w:cs="Arial"/>
          <w:bCs/>
          <w:iCs/>
          <w:sz w:val="22"/>
          <w:szCs w:val="22"/>
          <w:lang/>
        </w:rPr>
        <w:t xml:space="preserve"> за онај део набавке који ће се извршити преко њега.</w:t>
      </w:r>
    </w:p>
    <w:p w:rsidR="005407E2" w:rsidRPr="0068769D" w:rsidRDefault="005407E2" w:rsidP="005407E2">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w:t>
      </w:r>
      <w:r>
        <w:rPr>
          <w:rFonts w:ascii="Arial" w:hAnsi="Arial" w:cs="Arial"/>
          <w:bCs/>
          <w:iCs/>
          <w:sz w:val="22"/>
          <w:szCs w:val="22"/>
          <w:lang/>
        </w:rPr>
        <w:t>доказ о испуњености услова из тачке 5) истог члана Закона члан групе</w:t>
      </w:r>
      <w:r w:rsidRPr="00095169">
        <w:rPr>
          <w:rFonts w:ascii="Arial" w:hAnsi="Arial" w:cs="Arial"/>
          <w:bCs/>
          <w:iCs/>
          <w:sz w:val="22"/>
          <w:szCs w:val="22"/>
        </w:rPr>
        <w:t xml:space="preserve"> мора да испуњава</w:t>
      </w:r>
      <w:r>
        <w:rPr>
          <w:rFonts w:ascii="Arial" w:hAnsi="Arial" w:cs="Arial"/>
          <w:bCs/>
          <w:iCs/>
          <w:sz w:val="22"/>
          <w:szCs w:val="22"/>
          <w:lang/>
        </w:rPr>
        <w:t xml:space="preserve"> за онај део набавке који ће се извршити преко њега,</w:t>
      </w:r>
      <w:r w:rsidRPr="00095169">
        <w:rPr>
          <w:rFonts w:ascii="Arial" w:hAnsi="Arial" w:cs="Arial"/>
          <w:bCs/>
          <w:iCs/>
          <w:sz w:val="22"/>
          <w:szCs w:val="22"/>
        </w:rPr>
        <w:t xml:space="preserve"> а дод</w:t>
      </w:r>
      <w:r>
        <w:rPr>
          <w:rFonts w:ascii="Arial" w:hAnsi="Arial" w:cs="Arial"/>
          <w:bCs/>
          <w:iCs/>
          <w:sz w:val="22"/>
          <w:szCs w:val="22"/>
        </w:rPr>
        <w:t xml:space="preserve">атне услове испуњавају заједно. </w:t>
      </w:r>
    </w:p>
    <w:p w:rsidR="007A4A4B" w:rsidRDefault="007A4A4B" w:rsidP="005407E2">
      <w:pPr>
        <w:pStyle w:val="ListParagraph"/>
        <w:ind w:left="0"/>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7A6FA4" w:rsidRDefault="00EA57D9" w:rsidP="009B69FA">
      <w:pPr>
        <w:pStyle w:val="ListParagraph"/>
        <w:numPr>
          <w:ilvl w:val="1"/>
          <w:numId w:val="9"/>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050FD1">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050FD1" w:rsidRDefault="0068769D" w:rsidP="006138B3">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Понуђач, да би учествовао у предметном поступку јавне набавке,</w:t>
      </w:r>
      <w:r w:rsidR="006138B3">
        <w:rPr>
          <w:rFonts w:ascii="Arial" w:hAnsi="Arial" w:cs="Arial"/>
          <w:b/>
          <w:sz w:val="22"/>
          <w:szCs w:val="22"/>
          <w:lang w:val="sr-Cyrl-CS"/>
        </w:rPr>
        <w:t xml:space="preserve"> </w:t>
      </w:r>
      <w:r w:rsidRPr="00095169">
        <w:rPr>
          <w:rFonts w:ascii="Arial" w:hAnsi="Arial" w:cs="Arial"/>
          <w:b/>
          <w:sz w:val="22"/>
          <w:szCs w:val="22"/>
          <w:lang w:val="sr-Cyrl-CS"/>
        </w:rPr>
        <w:t xml:space="preserve">мора да испуњава </w:t>
      </w:r>
      <w:r w:rsidR="00D75EFC">
        <w:rPr>
          <w:rFonts w:ascii="Arial" w:hAnsi="Arial" w:cs="Arial"/>
          <w:b/>
          <w:sz w:val="22"/>
          <w:szCs w:val="22"/>
        </w:rPr>
        <w:t>додатн</w:t>
      </w:r>
      <w:r w:rsidR="00050FD1">
        <w:rPr>
          <w:rFonts w:ascii="Arial" w:hAnsi="Arial" w:cs="Arial"/>
          <w:b/>
          <w:sz w:val="22"/>
          <w:szCs w:val="22"/>
          <w:lang/>
        </w:rPr>
        <w:t>е</w:t>
      </w:r>
      <w:r w:rsidRPr="00095169">
        <w:rPr>
          <w:rFonts w:ascii="Arial" w:hAnsi="Arial" w:cs="Arial"/>
          <w:b/>
          <w:sz w:val="22"/>
          <w:szCs w:val="22"/>
          <w:lang w:val="sr-Cyrl-CS"/>
        </w:rPr>
        <w:t xml:space="preserve"> услов</w:t>
      </w:r>
      <w:r w:rsidR="00050FD1">
        <w:rPr>
          <w:rFonts w:ascii="Arial" w:hAnsi="Arial" w:cs="Arial"/>
          <w:b/>
          <w:sz w:val="22"/>
          <w:szCs w:val="22"/>
          <w:lang w:val="sr-Cyrl-CS"/>
        </w:rPr>
        <w:t>е</w:t>
      </w:r>
      <w:r w:rsidR="009C1C58">
        <w:rPr>
          <w:rFonts w:ascii="Arial" w:hAnsi="Arial" w:cs="Arial"/>
          <w:b/>
          <w:sz w:val="22"/>
          <w:szCs w:val="22"/>
          <w:lang w:val="sr-Cyrl-CS"/>
        </w:rPr>
        <w:t xml:space="preserve"> прописан</w:t>
      </w:r>
      <w:r w:rsidR="00050FD1">
        <w:rPr>
          <w:rFonts w:ascii="Arial" w:hAnsi="Arial" w:cs="Arial"/>
          <w:b/>
          <w:sz w:val="22"/>
          <w:szCs w:val="22"/>
          <w:lang w:val="sr-Cyrl-CS"/>
        </w:rPr>
        <w:t>е</w:t>
      </w:r>
      <w:r w:rsidRPr="00095169">
        <w:rPr>
          <w:rFonts w:ascii="Arial" w:hAnsi="Arial" w:cs="Arial"/>
          <w:b/>
          <w:sz w:val="22"/>
          <w:szCs w:val="22"/>
          <w:lang w:val="sr-Cyrl-CS"/>
        </w:rPr>
        <w:t xml:space="preserve"> </w:t>
      </w:r>
      <w:r w:rsidRPr="00095169">
        <w:rPr>
          <w:rFonts w:ascii="Arial" w:hAnsi="Arial" w:cs="Arial"/>
          <w:sz w:val="22"/>
          <w:szCs w:val="22"/>
          <w:lang w:val="sr-Cyrl-CS"/>
        </w:rPr>
        <w:t>чланом 7</w:t>
      </w:r>
      <w:r>
        <w:rPr>
          <w:rFonts w:ascii="Arial" w:hAnsi="Arial" w:cs="Arial"/>
          <w:sz w:val="22"/>
          <w:szCs w:val="22"/>
          <w:lang w:val="sr-Cyrl-CS"/>
        </w:rPr>
        <w:t>6</w:t>
      </w:r>
      <w:r w:rsidR="009C1C58">
        <w:rPr>
          <w:rFonts w:ascii="Arial" w:hAnsi="Arial" w:cs="Arial"/>
          <w:sz w:val="22"/>
          <w:szCs w:val="22"/>
          <w:lang w:val="sr-Cyrl-CS"/>
        </w:rPr>
        <w:t>. Закона, наведен</w:t>
      </w:r>
      <w:r w:rsidR="00050FD1">
        <w:rPr>
          <w:rFonts w:ascii="Arial" w:hAnsi="Arial" w:cs="Arial"/>
          <w:sz w:val="22"/>
          <w:szCs w:val="22"/>
          <w:lang w:val="sr-Cyrl-CS"/>
        </w:rPr>
        <w:t>е</w:t>
      </w:r>
      <w:r w:rsidRPr="00095169">
        <w:rPr>
          <w:rFonts w:ascii="Arial" w:hAnsi="Arial" w:cs="Arial"/>
          <w:sz w:val="22"/>
          <w:szCs w:val="22"/>
          <w:lang w:val="sr-Cyrl-CS"/>
        </w:rPr>
        <w:t xml:space="preserve"> овом конкурсном документацијом</w:t>
      </w:r>
      <w:r>
        <w:rPr>
          <w:rFonts w:ascii="Arial" w:hAnsi="Arial" w:cs="Arial"/>
          <w:sz w:val="22"/>
          <w:szCs w:val="22"/>
          <w:lang w:val="sr-Cyrl-CS"/>
        </w:rPr>
        <w:t>,</w:t>
      </w:r>
      <w:r w:rsidR="000C3F1E">
        <w:rPr>
          <w:rFonts w:ascii="Arial" w:hAnsi="Arial" w:cs="Arial"/>
          <w:sz w:val="22"/>
          <w:szCs w:val="22"/>
          <w:lang w:val="sr-Cyrl-CS"/>
        </w:rPr>
        <w:t xml:space="preserve"> и то</w:t>
      </w:r>
      <w:r w:rsidR="00050FD1">
        <w:rPr>
          <w:rFonts w:ascii="Arial" w:hAnsi="Arial" w:cs="Arial"/>
          <w:sz w:val="22"/>
          <w:szCs w:val="22"/>
          <w:lang w:val="sr-Cyrl-CS"/>
        </w:rPr>
        <w:t>:</w:t>
      </w:r>
    </w:p>
    <w:p w:rsidR="000C3F1E" w:rsidRPr="00E0274E" w:rsidRDefault="00E0274E" w:rsidP="009B69FA">
      <w:pPr>
        <w:pStyle w:val="ListParagraph"/>
        <w:numPr>
          <w:ilvl w:val="0"/>
          <w:numId w:val="19"/>
        </w:numPr>
        <w:tabs>
          <w:tab w:val="left" w:pos="567"/>
          <w:tab w:val="left" w:pos="709"/>
        </w:tabs>
        <w:jc w:val="both"/>
        <w:rPr>
          <w:rFonts w:ascii="Arial" w:hAnsi="Arial" w:cs="Arial"/>
          <w:b/>
          <w:sz w:val="22"/>
          <w:szCs w:val="22"/>
          <w:lang/>
        </w:rPr>
      </w:pPr>
      <w:r w:rsidRPr="00E0274E">
        <w:rPr>
          <w:rFonts w:ascii="Arial" w:hAnsi="Arial" w:cs="Arial"/>
          <w:b/>
          <w:sz w:val="22"/>
          <w:szCs w:val="22"/>
          <w:lang/>
        </w:rPr>
        <w:t xml:space="preserve">За партију 1: </w:t>
      </w:r>
      <w:r>
        <w:rPr>
          <w:rFonts w:ascii="Arial" w:hAnsi="Arial" w:cs="Arial"/>
          <w:sz w:val="22"/>
          <w:szCs w:val="22"/>
          <w:lang/>
        </w:rPr>
        <w:t>подлоге морају бити комп</w:t>
      </w:r>
      <w:r w:rsidR="002357D4">
        <w:rPr>
          <w:rFonts w:ascii="Arial" w:hAnsi="Arial" w:cs="Arial"/>
          <w:sz w:val="22"/>
          <w:szCs w:val="22"/>
          <w:lang/>
        </w:rPr>
        <w:t>а</w:t>
      </w:r>
      <w:r>
        <w:rPr>
          <w:rFonts w:ascii="Arial" w:hAnsi="Arial" w:cs="Arial"/>
          <w:sz w:val="22"/>
          <w:szCs w:val="22"/>
          <w:lang/>
        </w:rPr>
        <w:t>т</w:t>
      </w:r>
      <w:r w:rsidR="002357D4">
        <w:rPr>
          <w:rFonts w:ascii="Arial" w:hAnsi="Arial" w:cs="Arial"/>
          <w:sz w:val="22"/>
          <w:szCs w:val="22"/>
          <w:lang/>
        </w:rPr>
        <w:t>и</w:t>
      </w:r>
      <w:r>
        <w:rPr>
          <w:rFonts w:ascii="Arial" w:hAnsi="Arial" w:cs="Arial"/>
          <w:sz w:val="22"/>
          <w:szCs w:val="22"/>
          <w:lang/>
        </w:rPr>
        <w:t xml:space="preserve">билне са апаратом за засејавање подлога </w:t>
      </w:r>
      <w:r>
        <w:rPr>
          <w:rFonts w:ascii="Arial" w:hAnsi="Arial" w:cs="Arial"/>
          <w:sz w:val="22"/>
          <w:szCs w:val="22"/>
          <w:lang/>
        </w:rPr>
        <w:t>Previ Izola</w:t>
      </w:r>
      <w:r>
        <w:rPr>
          <w:rFonts w:ascii="Arial" w:hAnsi="Arial" w:cs="Arial"/>
          <w:sz w:val="22"/>
          <w:szCs w:val="22"/>
          <w:lang/>
        </w:rPr>
        <w:t>;</w:t>
      </w:r>
    </w:p>
    <w:p w:rsidR="007A6FA4" w:rsidRDefault="00E0274E" w:rsidP="009B69FA">
      <w:pPr>
        <w:pStyle w:val="ListParagraph"/>
        <w:numPr>
          <w:ilvl w:val="0"/>
          <w:numId w:val="19"/>
        </w:numPr>
        <w:tabs>
          <w:tab w:val="left" w:pos="567"/>
          <w:tab w:val="left" w:pos="709"/>
        </w:tabs>
        <w:jc w:val="both"/>
        <w:rPr>
          <w:rFonts w:ascii="Arial" w:hAnsi="Arial" w:cs="Arial"/>
          <w:b/>
          <w:sz w:val="22"/>
          <w:szCs w:val="22"/>
          <w:lang/>
        </w:rPr>
      </w:pPr>
      <w:r>
        <w:rPr>
          <w:rFonts w:ascii="Arial" w:hAnsi="Arial" w:cs="Arial"/>
          <w:b/>
          <w:sz w:val="22"/>
          <w:szCs w:val="22"/>
          <w:lang/>
        </w:rPr>
        <w:t>За партију 2:</w:t>
      </w:r>
    </w:p>
    <w:p w:rsidR="00E0274E" w:rsidRDefault="00E0274E" w:rsidP="009B69FA">
      <w:pPr>
        <w:pStyle w:val="ListParagraph"/>
        <w:numPr>
          <w:ilvl w:val="0"/>
          <w:numId w:val="20"/>
        </w:numPr>
        <w:tabs>
          <w:tab w:val="left" w:pos="567"/>
          <w:tab w:val="left" w:pos="709"/>
        </w:tabs>
        <w:jc w:val="both"/>
        <w:rPr>
          <w:rFonts w:ascii="Arial" w:hAnsi="Arial" w:cs="Arial"/>
          <w:sz w:val="22"/>
          <w:szCs w:val="22"/>
          <w:lang/>
        </w:rPr>
      </w:pPr>
      <w:r>
        <w:rPr>
          <w:rFonts w:ascii="Arial" w:hAnsi="Arial" w:cs="Arial"/>
          <w:b/>
          <w:sz w:val="22"/>
          <w:szCs w:val="22"/>
          <w:lang/>
        </w:rPr>
        <w:t xml:space="preserve">услов који се односи на пословни капацитет, </w:t>
      </w:r>
      <w:r>
        <w:rPr>
          <w:rFonts w:ascii="Arial" w:hAnsi="Arial" w:cs="Arial"/>
          <w:sz w:val="22"/>
          <w:szCs w:val="22"/>
          <w:lang/>
        </w:rPr>
        <w:t>односно да је понуђач овлаш</w:t>
      </w:r>
      <w:r w:rsidR="002357D4">
        <w:rPr>
          <w:rFonts w:ascii="Arial" w:hAnsi="Arial" w:cs="Arial"/>
          <w:sz w:val="22"/>
          <w:szCs w:val="22"/>
          <w:lang/>
        </w:rPr>
        <w:t>ћ</w:t>
      </w:r>
      <w:r>
        <w:rPr>
          <w:rFonts w:ascii="Arial" w:hAnsi="Arial" w:cs="Arial"/>
          <w:sz w:val="22"/>
          <w:szCs w:val="22"/>
          <w:lang/>
        </w:rPr>
        <w:t xml:space="preserve">ени продавац/дистрибутер </w:t>
      </w:r>
      <w:r w:rsidR="007A6FA4">
        <w:rPr>
          <w:rFonts w:ascii="Arial" w:hAnsi="Arial" w:cs="Arial"/>
          <w:sz w:val="22"/>
          <w:szCs w:val="22"/>
          <w:lang/>
        </w:rPr>
        <w:t>добара за територију Републике Србије</w:t>
      </w:r>
      <w:r w:rsidR="002357D4">
        <w:rPr>
          <w:rFonts w:ascii="Arial" w:hAnsi="Arial" w:cs="Arial"/>
          <w:sz w:val="22"/>
          <w:szCs w:val="22"/>
          <w:lang/>
        </w:rPr>
        <w:t>,</w:t>
      </w:r>
    </w:p>
    <w:p w:rsidR="007A6FA4" w:rsidRDefault="007A6FA4" w:rsidP="009B69FA">
      <w:pPr>
        <w:pStyle w:val="ListParagraph"/>
        <w:numPr>
          <w:ilvl w:val="0"/>
          <w:numId w:val="20"/>
        </w:numPr>
        <w:tabs>
          <w:tab w:val="left" w:pos="567"/>
          <w:tab w:val="left" w:pos="709"/>
        </w:tabs>
        <w:jc w:val="both"/>
        <w:rPr>
          <w:rFonts w:ascii="Arial" w:hAnsi="Arial" w:cs="Arial"/>
          <w:b/>
          <w:sz w:val="22"/>
          <w:szCs w:val="22"/>
          <w:lang/>
        </w:rPr>
      </w:pPr>
      <w:r>
        <w:rPr>
          <w:rFonts w:ascii="Arial" w:hAnsi="Arial" w:cs="Arial"/>
          <w:b/>
          <w:sz w:val="22"/>
          <w:szCs w:val="22"/>
          <w:lang/>
        </w:rPr>
        <w:lastRenderedPageBreak/>
        <w:t>подлоге морају бити сертификоване од стране произвођача,</w:t>
      </w:r>
    </w:p>
    <w:p w:rsidR="00E0274E" w:rsidRPr="007A6FA4" w:rsidRDefault="007A6FA4" w:rsidP="009B69FA">
      <w:pPr>
        <w:pStyle w:val="ListParagraph"/>
        <w:numPr>
          <w:ilvl w:val="0"/>
          <w:numId w:val="20"/>
        </w:numPr>
        <w:tabs>
          <w:tab w:val="left" w:pos="567"/>
          <w:tab w:val="left" w:pos="709"/>
        </w:tabs>
        <w:jc w:val="both"/>
        <w:rPr>
          <w:rFonts w:ascii="Arial" w:hAnsi="Arial" w:cs="Arial"/>
          <w:sz w:val="22"/>
          <w:szCs w:val="22"/>
          <w:lang/>
        </w:rPr>
      </w:pPr>
      <w:r w:rsidRPr="007A6FA4">
        <w:rPr>
          <w:rFonts w:ascii="Arial" w:hAnsi="Arial" w:cs="Arial"/>
          <w:b/>
          <w:sz w:val="22"/>
          <w:szCs w:val="22"/>
          <w:lang/>
        </w:rPr>
        <w:t>добра морају задовољавати техничке услове предвиђене у Обрасцу 3.</w:t>
      </w:r>
    </w:p>
    <w:p w:rsidR="00E0274E" w:rsidRDefault="00E0274E" w:rsidP="000C3F1E">
      <w:pPr>
        <w:tabs>
          <w:tab w:val="left" w:pos="567"/>
          <w:tab w:val="left" w:pos="709"/>
        </w:tabs>
        <w:jc w:val="both"/>
        <w:rPr>
          <w:rFonts w:ascii="Arial" w:hAnsi="Arial" w:cs="Arial"/>
          <w:sz w:val="22"/>
          <w:szCs w:val="22"/>
          <w:lang/>
        </w:rPr>
      </w:pPr>
    </w:p>
    <w:p w:rsidR="00E0274E" w:rsidRPr="00E0274E" w:rsidRDefault="00E0274E" w:rsidP="000C3F1E">
      <w:pPr>
        <w:tabs>
          <w:tab w:val="left" w:pos="567"/>
          <w:tab w:val="left" w:pos="709"/>
        </w:tabs>
        <w:jc w:val="both"/>
        <w:rPr>
          <w:rFonts w:ascii="Arial" w:hAnsi="Arial" w:cs="Arial"/>
          <w:sz w:val="22"/>
          <w:szCs w:val="22"/>
          <w:lang/>
        </w:rPr>
      </w:pPr>
    </w:p>
    <w:p w:rsidR="007A4A4B" w:rsidRPr="006138B3" w:rsidRDefault="006138B3" w:rsidP="006138B3">
      <w:pPr>
        <w:pStyle w:val="ListParagraph"/>
        <w:tabs>
          <w:tab w:val="left" w:pos="567"/>
        </w:tabs>
        <w:jc w:val="center"/>
        <w:rPr>
          <w:rFonts w:ascii="Arial" w:hAnsi="Arial" w:cs="Arial"/>
          <w:b/>
          <w:sz w:val="22"/>
          <w:szCs w:val="22"/>
          <w:u w:val="single"/>
          <w:lang w:val="sr-Cyrl-CS"/>
        </w:rPr>
      </w:pPr>
      <w:r>
        <w:rPr>
          <w:rFonts w:ascii="Arial" w:hAnsi="Arial" w:cs="Arial"/>
          <w:b/>
          <w:sz w:val="22"/>
          <w:szCs w:val="22"/>
          <w:u w:val="single"/>
          <w:lang w:val="sr-Cyrl-CS"/>
        </w:rPr>
        <w:t>5.</w:t>
      </w:r>
      <w:r w:rsidR="007A4A4B" w:rsidRPr="006138B3">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6138B3" w:rsidRDefault="006138B3" w:rsidP="00D2182F">
      <w:pPr>
        <w:jc w:val="both"/>
        <w:rPr>
          <w:rFonts w:ascii="Arial" w:hAnsi="Arial" w:cs="Arial"/>
          <w:i/>
          <w:sz w:val="22"/>
          <w:szCs w:val="22"/>
          <w:u w:val="single"/>
          <w:lang w:val="sr-Cyrl-CS"/>
        </w:rPr>
      </w:pPr>
    </w:p>
    <w:p w:rsidR="00C03F60" w:rsidRDefault="007A6FA4" w:rsidP="00D2182F">
      <w:pPr>
        <w:jc w:val="both"/>
        <w:rPr>
          <w:rFonts w:ascii="Arial" w:hAnsi="Arial" w:cs="Arial"/>
          <w:i/>
          <w:color w:val="auto"/>
          <w:sz w:val="22"/>
          <w:szCs w:val="22"/>
          <w:u w:val="single"/>
          <w:lang/>
        </w:rPr>
      </w:pPr>
      <w:r>
        <w:rPr>
          <w:rFonts w:ascii="Arial" w:hAnsi="Arial" w:cs="Arial"/>
          <w:b/>
          <w:sz w:val="22"/>
          <w:szCs w:val="22"/>
          <w:lang w:val="sr-Cyrl-CS"/>
        </w:rPr>
        <w:t>За партију 1 - у</w:t>
      </w:r>
      <w:r w:rsidR="00C03F60" w:rsidRPr="00C03F60">
        <w:rPr>
          <w:rFonts w:ascii="Arial" w:hAnsi="Arial" w:cs="Arial"/>
          <w:b/>
          <w:sz w:val="22"/>
          <w:szCs w:val="22"/>
          <w:lang w:val="sr-Cyrl-CS"/>
        </w:rPr>
        <w:t>слов из члана 75. став 1. тачка 5),</w:t>
      </w:r>
      <w:r w:rsidR="00C03F60" w:rsidRPr="00095169">
        <w:rPr>
          <w:rFonts w:ascii="Arial" w:hAnsi="Arial" w:cs="Arial"/>
          <w:sz w:val="22"/>
          <w:szCs w:val="22"/>
          <w:lang w:val="sr-Cyrl-CS"/>
        </w:rPr>
        <w:t xml:space="preserve"> </w:t>
      </w:r>
      <w:r w:rsidR="00C03F60" w:rsidRPr="00095169">
        <w:rPr>
          <w:rFonts w:ascii="Arial" w:hAnsi="Arial" w:cs="Arial"/>
          <w:b/>
          <w:sz w:val="22"/>
          <w:szCs w:val="22"/>
          <w:lang w:val="sr-Cyrl-CS"/>
        </w:rPr>
        <w:t>правно лице</w:t>
      </w:r>
      <w:r w:rsidR="00C03F60">
        <w:rPr>
          <w:rFonts w:ascii="Arial" w:hAnsi="Arial" w:cs="Arial"/>
          <w:b/>
          <w:sz w:val="22"/>
          <w:szCs w:val="22"/>
          <w:lang w:val="sr-Cyrl-CS"/>
        </w:rPr>
        <w:t>/предузетник/физичко лице</w:t>
      </w:r>
      <w:r w:rsidR="00C03F60" w:rsidRPr="00095169">
        <w:rPr>
          <w:rFonts w:ascii="Arial" w:hAnsi="Arial" w:cs="Arial"/>
          <w:sz w:val="22"/>
          <w:szCs w:val="22"/>
          <w:lang w:val="sr-Cyrl-CS"/>
        </w:rPr>
        <w:t>,</w:t>
      </w:r>
      <w:r w:rsidR="006138B3" w:rsidRPr="006138B3">
        <w:rPr>
          <w:rFonts w:ascii="Arial" w:hAnsi="Arial" w:cs="Arial"/>
          <w:sz w:val="22"/>
          <w:szCs w:val="22"/>
          <w:lang w:val="sr-Cyrl-CS"/>
        </w:rPr>
        <w:t xml:space="preserve"> као понуђач</w:t>
      </w:r>
      <w:r w:rsidR="006138B3" w:rsidRPr="006138B3">
        <w:rPr>
          <w:rFonts w:ascii="Arial" w:hAnsi="Arial" w:cs="Arial"/>
          <w:sz w:val="22"/>
          <w:szCs w:val="22"/>
          <w:lang/>
        </w:rPr>
        <w:t xml:space="preserve">, </w:t>
      </w:r>
      <w:r w:rsidR="00C03F60" w:rsidRPr="00095169">
        <w:rPr>
          <w:rFonts w:ascii="Arial" w:hAnsi="Arial" w:cs="Arial"/>
          <w:sz w:val="22"/>
          <w:szCs w:val="22"/>
          <w:lang w:val="sr-Cyrl-CS"/>
        </w:rPr>
        <w:t xml:space="preserve"> </w:t>
      </w:r>
      <w:r w:rsidR="00C03F60">
        <w:rPr>
          <w:rFonts w:ascii="Arial" w:hAnsi="Arial" w:cs="Arial"/>
          <w:color w:val="auto"/>
          <w:sz w:val="22"/>
          <w:szCs w:val="22"/>
          <w:lang/>
        </w:rPr>
        <w:t xml:space="preserve">доказује достављањем </w:t>
      </w:r>
      <w:r w:rsidR="00C03F60" w:rsidRPr="0009781A">
        <w:rPr>
          <w:rFonts w:ascii="Arial" w:hAnsi="Arial" w:cs="Arial"/>
          <w:i/>
          <w:color w:val="auto"/>
          <w:sz w:val="22"/>
          <w:szCs w:val="22"/>
          <w:u w:val="single"/>
          <w:lang/>
        </w:rPr>
        <w:t>важећег решења Агенције за лекове и медицинска средства Србије</w:t>
      </w:r>
      <w:r w:rsidR="00C03F60">
        <w:rPr>
          <w:rFonts w:ascii="Arial" w:hAnsi="Arial" w:cs="Arial"/>
          <w:i/>
          <w:color w:val="auto"/>
          <w:sz w:val="22"/>
          <w:szCs w:val="22"/>
          <w:u w:val="single"/>
          <w:lang/>
        </w:rPr>
        <w:t>.</w:t>
      </w:r>
    </w:p>
    <w:p w:rsidR="007A6FA4" w:rsidRDefault="007A6FA4" w:rsidP="00D2182F">
      <w:pPr>
        <w:jc w:val="both"/>
        <w:rPr>
          <w:rFonts w:ascii="Arial" w:hAnsi="Arial" w:cs="Arial"/>
          <w:i/>
          <w:sz w:val="22"/>
          <w:szCs w:val="22"/>
          <w:u w:val="single"/>
          <w:lang w:val="sr-Cyrl-CS"/>
        </w:rPr>
      </w:pPr>
    </w:p>
    <w:p w:rsidR="0076639C" w:rsidRDefault="0076639C" w:rsidP="0076639C">
      <w:pPr>
        <w:jc w:val="both"/>
        <w:rPr>
          <w:rFonts w:ascii="Arial" w:hAnsi="Arial" w:cs="Arial"/>
          <w:b/>
          <w:sz w:val="22"/>
          <w:szCs w:val="22"/>
        </w:rPr>
      </w:pPr>
      <w:r>
        <w:rPr>
          <w:rFonts w:ascii="Arial" w:hAnsi="Arial" w:cs="Arial"/>
          <w:b/>
          <w:sz w:val="22"/>
          <w:szCs w:val="22"/>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76639C" w:rsidRDefault="0076639C" w:rsidP="0076639C">
      <w:pPr>
        <w:ind w:left="480"/>
        <w:jc w:val="both"/>
        <w:rPr>
          <w:rFonts w:ascii="Arial" w:hAnsi="Arial" w:cs="Arial"/>
          <w:b/>
          <w:sz w:val="22"/>
          <w:szCs w:val="22"/>
        </w:rPr>
      </w:pPr>
    </w:p>
    <w:p w:rsidR="0076639C" w:rsidRPr="007A6FA4" w:rsidRDefault="0076639C" w:rsidP="0076639C">
      <w:pPr>
        <w:ind w:left="480"/>
        <w:jc w:val="both"/>
        <w:rPr>
          <w:rFonts w:ascii="Arial" w:hAnsi="Arial" w:cs="Arial"/>
          <w:b/>
          <w:sz w:val="22"/>
          <w:szCs w:val="22"/>
          <w:lang/>
        </w:rPr>
      </w:pPr>
      <w:r>
        <w:rPr>
          <w:rFonts w:ascii="Arial" w:hAnsi="Arial" w:cs="Arial"/>
          <w:b/>
          <w:sz w:val="22"/>
          <w:szCs w:val="22"/>
        </w:rPr>
        <w:t>___________________________________</w:t>
      </w:r>
      <w:r w:rsidR="007A6FA4">
        <w:rPr>
          <w:rFonts w:ascii="Arial" w:hAnsi="Arial" w:cs="Arial"/>
          <w:b/>
          <w:sz w:val="22"/>
          <w:szCs w:val="22"/>
        </w:rPr>
        <w:t>_______________________________</w:t>
      </w:r>
    </w:p>
    <w:p w:rsidR="0076639C" w:rsidRPr="00095169" w:rsidRDefault="0076639C" w:rsidP="0076639C">
      <w:pPr>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6639C" w:rsidRPr="00095169" w:rsidRDefault="0076639C" w:rsidP="0076639C">
      <w:pPr>
        <w:jc w:val="both"/>
        <w:rPr>
          <w:rFonts w:ascii="Arial" w:hAnsi="Arial" w:cs="Arial"/>
          <w:sz w:val="22"/>
          <w:szCs w:val="22"/>
          <w:lang w:val="sr-Cyrl-CS"/>
        </w:rPr>
      </w:pPr>
    </w:p>
    <w:p w:rsidR="0076639C" w:rsidRPr="00095169" w:rsidRDefault="0076639C" w:rsidP="009B69FA">
      <w:pPr>
        <w:numPr>
          <w:ilvl w:val="0"/>
          <w:numId w:val="14"/>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6639C" w:rsidRPr="00095169" w:rsidRDefault="0076639C" w:rsidP="0076639C">
      <w:pPr>
        <w:jc w:val="both"/>
        <w:rPr>
          <w:rFonts w:ascii="Arial" w:hAnsi="Arial" w:cs="Arial"/>
          <w:b/>
          <w:sz w:val="22"/>
          <w:szCs w:val="22"/>
          <w:lang w:val="sr-Cyrl-CS"/>
        </w:rPr>
      </w:pPr>
    </w:p>
    <w:p w:rsidR="0076639C" w:rsidRPr="00095169" w:rsidRDefault="0076639C" w:rsidP="009B69FA">
      <w:pPr>
        <w:pStyle w:val="ListParagraph"/>
        <w:numPr>
          <w:ilvl w:val="0"/>
          <w:numId w:val="14"/>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6639C" w:rsidRPr="00095169" w:rsidRDefault="0076639C" w:rsidP="0076639C">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6639C" w:rsidRPr="00095169" w:rsidRDefault="0076639C" w:rsidP="0076639C">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6639C" w:rsidRPr="00095169" w:rsidRDefault="0076639C" w:rsidP="0076639C">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6639C" w:rsidRPr="00095169" w:rsidRDefault="0076639C" w:rsidP="0076639C">
      <w:pPr>
        <w:pStyle w:val="ListParagraph"/>
        <w:ind w:left="0"/>
        <w:rPr>
          <w:rFonts w:ascii="Arial" w:hAnsi="Arial" w:cs="Arial"/>
          <w:b/>
          <w:sz w:val="22"/>
          <w:szCs w:val="22"/>
          <w:lang w:val="sr-Cyrl-CS"/>
        </w:rPr>
      </w:pPr>
    </w:p>
    <w:p w:rsidR="0076639C" w:rsidRPr="00095169" w:rsidRDefault="0076639C" w:rsidP="0076639C">
      <w:pPr>
        <w:jc w:val="both"/>
        <w:rPr>
          <w:rFonts w:ascii="Arial" w:hAnsi="Arial" w:cs="Arial"/>
          <w:b/>
          <w:i/>
          <w:color w:val="FF0000"/>
          <w:sz w:val="22"/>
          <w:szCs w:val="22"/>
          <w:lang w:val="sr-Cyrl-CS"/>
        </w:rPr>
      </w:pPr>
    </w:p>
    <w:p w:rsidR="0076639C" w:rsidRPr="00095169" w:rsidRDefault="0076639C" w:rsidP="009B69FA">
      <w:pPr>
        <w:numPr>
          <w:ilvl w:val="0"/>
          <w:numId w:val="14"/>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lastRenderedPageBreak/>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6639C" w:rsidRPr="00095169" w:rsidRDefault="0076639C" w:rsidP="0076639C">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6639C" w:rsidRPr="00095169" w:rsidRDefault="0076639C" w:rsidP="0076639C">
      <w:pPr>
        <w:tabs>
          <w:tab w:val="left" w:pos="709"/>
        </w:tabs>
        <w:jc w:val="both"/>
        <w:rPr>
          <w:rFonts w:ascii="Arial" w:hAnsi="Arial" w:cs="Arial"/>
          <w:b/>
          <w:sz w:val="22"/>
          <w:szCs w:val="22"/>
          <w:lang w:val="sr-Cyrl-CS"/>
        </w:rPr>
      </w:pPr>
    </w:p>
    <w:p w:rsidR="0076639C" w:rsidRPr="00690482" w:rsidRDefault="0076639C" w:rsidP="009B69FA">
      <w:pPr>
        <w:numPr>
          <w:ilvl w:val="0"/>
          <w:numId w:val="14"/>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Pr>
          <w:rFonts w:ascii="Arial" w:hAnsi="Arial" w:cs="Arial"/>
          <w:b/>
          <w:sz w:val="22"/>
          <w:szCs w:val="22"/>
        </w:rPr>
        <w:t>5</w:t>
      </w:r>
      <w:r w:rsidRPr="00095169">
        <w:rPr>
          <w:rFonts w:ascii="Arial" w:hAnsi="Arial" w:cs="Arial"/>
          <w:b/>
          <w:sz w:val="22"/>
          <w:szCs w:val="22"/>
          <w:lang w:val="sr-Cyrl-CS"/>
        </w:rPr>
        <w:t>.</w:t>
      </w:r>
      <w:r>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6639C" w:rsidRDefault="0076639C" w:rsidP="0076639C">
      <w:pPr>
        <w:suppressAutoHyphens w:val="0"/>
        <w:spacing w:line="240" w:lineRule="auto"/>
        <w:jc w:val="both"/>
        <w:rPr>
          <w:rFonts w:ascii="Arial" w:hAnsi="Arial" w:cs="Arial"/>
          <w:b/>
          <w:bCs/>
          <w:sz w:val="22"/>
          <w:szCs w:val="22"/>
          <w:lang w:val="ru-RU"/>
        </w:rPr>
      </w:pPr>
    </w:p>
    <w:p w:rsidR="0076639C" w:rsidRPr="00D2182F" w:rsidRDefault="0076639C" w:rsidP="0076639C">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6639C" w:rsidRPr="00095169" w:rsidRDefault="0076639C" w:rsidP="0076639C">
      <w:pPr>
        <w:suppressAutoHyphens w:val="0"/>
        <w:spacing w:line="240" w:lineRule="auto"/>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Pr="00095169">
        <w:rPr>
          <w:rFonts w:ascii="Arial" w:hAnsi="Arial" w:cs="Arial"/>
          <w:sz w:val="22"/>
          <w:szCs w:val="22"/>
          <w:lang w:val="sr-Cyrl-CS"/>
        </w:rPr>
        <w:t>:</w:t>
      </w:r>
    </w:p>
    <w:p w:rsidR="0076639C" w:rsidRPr="00095169" w:rsidRDefault="0076639C" w:rsidP="0076639C">
      <w:pPr>
        <w:jc w:val="both"/>
        <w:rPr>
          <w:rFonts w:ascii="Arial" w:hAnsi="Arial" w:cs="Arial"/>
          <w:sz w:val="22"/>
          <w:szCs w:val="22"/>
          <w:lang w:val="sr-Cyrl-CS"/>
        </w:rPr>
      </w:pPr>
    </w:p>
    <w:p w:rsidR="0076639C" w:rsidRPr="00095169" w:rsidRDefault="0076639C" w:rsidP="009B69FA">
      <w:pPr>
        <w:numPr>
          <w:ilvl w:val="0"/>
          <w:numId w:val="15"/>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6639C" w:rsidRPr="00095169" w:rsidRDefault="0076639C" w:rsidP="0076639C">
      <w:pPr>
        <w:jc w:val="both"/>
        <w:rPr>
          <w:rFonts w:ascii="Arial" w:hAnsi="Arial" w:cs="Arial"/>
          <w:b/>
          <w:sz w:val="22"/>
          <w:szCs w:val="22"/>
          <w:lang w:val="sr-Cyrl-CS"/>
        </w:rPr>
      </w:pPr>
    </w:p>
    <w:p w:rsidR="0076639C" w:rsidRPr="00095169" w:rsidRDefault="0076639C" w:rsidP="009B69FA">
      <w:pPr>
        <w:pStyle w:val="ListParagraph"/>
        <w:numPr>
          <w:ilvl w:val="0"/>
          <w:numId w:val="15"/>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6639C" w:rsidRPr="00095169" w:rsidRDefault="0076639C" w:rsidP="0076639C">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6639C" w:rsidRPr="00095169" w:rsidRDefault="0076639C" w:rsidP="0076639C">
      <w:pPr>
        <w:jc w:val="both"/>
        <w:rPr>
          <w:rFonts w:ascii="Arial" w:hAnsi="Arial" w:cs="Arial"/>
          <w:sz w:val="22"/>
          <w:szCs w:val="22"/>
          <w:lang w:val="sr-Cyrl-CS"/>
        </w:rPr>
      </w:pPr>
    </w:p>
    <w:p w:rsidR="0076639C" w:rsidRPr="00095169" w:rsidRDefault="0076639C" w:rsidP="0076639C">
      <w:pPr>
        <w:jc w:val="both"/>
        <w:rPr>
          <w:rFonts w:ascii="Arial" w:hAnsi="Arial" w:cs="Arial"/>
          <w:b/>
          <w:sz w:val="22"/>
          <w:szCs w:val="22"/>
          <w:lang w:val="sr-Cyrl-CS"/>
        </w:rPr>
      </w:pPr>
    </w:p>
    <w:p w:rsidR="0076639C" w:rsidRPr="00095169" w:rsidRDefault="0076639C" w:rsidP="009B69FA">
      <w:pPr>
        <w:numPr>
          <w:ilvl w:val="0"/>
          <w:numId w:val="1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6639C" w:rsidRPr="00095169" w:rsidRDefault="0076639C" w:rsidP="0076639C">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6639C" w:rsidRPr="00095169" w:rsidRDefault="0076639C" w:rsidP="0076639C">
      <w:pPr>
        <w:ind w:right="-34"/>
        <w:jc w:val="both"/>
        <w:rPr>
          <w:rFonts w:ascii="Arial" w:hAnsi="Arial" w:cs="Arial"/>
          <w:b/>
          <w:bCs/>
          <w:sz w:val="22"/>
          <w:szCs w:val="22"/>
          <w:lang w:val="ru-RU"/>
        </w:rPr>
      </w:pPr>
    </w:p>
    <w:p w:rsidR="0076639C" w:rsidRPr="00690482" w:rsidRDefault="0076639C" w:rsidP="009B69FA">
      <w:pPr>
        <w:numPr>
          <w:ilvl w:val="0"/>
          <w:numId w:val="15"/>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Pr>
          <w:rFonts w:ascii="Arial" w:hAnsi="Arial" w:cs="Arial"/>
          <w:b/>
          <w:sz w:val="22"/>
          <w:szCs w:val="22"/>
        </w:rPr>
        <w:t>5</w:t>
      </w:r>
      <w:r w:rsidRPr="00095169">
        <w:rPr>
          <w:rFonts w:ascii="Arial" w:hAnsi="Arial" w:cs="Arial"/>
          <w:b/>
          <w:sz w:val="22"/>
          <w:szCs w:val="22"/>
          <w:lang w:val="sr-Cyrl-CS"/>
        </w:rPr>
        <w:t>.</w:t>
      </w:r>
      <w:r>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6639C" w:rsidRPr="00095169" w:rsidRDefault="0076639C" w:rsidP="0076639C">
      <w:pPr>
        <w:suppressAutoHyphens w:val="0"/>
        <w:spacing w:line="240" w:lineRule="auto"/>
        <w:ind w:left="426"/>
        <w:jc w:val="both"/>
        <w:rPr>
          <w:rFonts w:ascii="Arial" w:hAnsi="Arial" w:cs="Arial"/>
          <w:b/>
          <w:sz w:val="22"/>
          <w:szCs w:val="22"/>
          <w:lang w:val="sr-Cyrl-CS"/>
        </w:rPr>
      </w:pPr>
    </w:p>
    <w:p w:rsidR="0076639C" w:rsidRPr="00095169" w:rsidRDefault="0076639C" w:rsidP="0076639C">
      <w:pPr>
        <w:suppressAutoHyphens w:val="0"/>
        <w:spacing w:line="240" w:lineRule="auto"/>
        <w:ind w:left="426"/>
        <w:jc w:val="both"/>
        <w:rPr>
          <w:rFonts w:ascii="Arial" w:hAnsi="Arial" w:cs="Arial"/>
          <w:b/>
          <w:sz w:val="22"/>
          <w:szCs w:val="22"/>
          <w:lang w:val="sr-Cyrl-CS"/>
        </w:rPr>
      </w:pPr>
    </w:p>
    <w:p w:rsidR="0076639C" w:rsidRPr="00095169" w:rsidRDefault="0076639C" w:rsidP="0076639C">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Pr="00095169">
        <w:rPr>
          <w:rFonts w:ascii="Arial" w:hAnsi="Arial" w:cs="Arial"/>
          <w:sz w:val="22"/>
          <w:szCs w:val="22"/>
        </w:rPr>
        <w:t>_________________________________________________________________</w:t>
      </w:r>
    </w:p>
    <w:p w:rsidR="0076639C" w:rsidRPr="00095169" w:rsidRDefault="0076639C" w:rsidP="0076639C">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Pr="00095169">
        <w:rPr>
          <w:rFonts w:ascii="Arial" w:hAnsi="Arial" w:cs="Arial"/>
          <w:sz w:val="22"/>
          <w:szCs w:val="22"/>
          <w:lang w:val="sr-Cyrl-CS"/>
        </w:rPr>
        <w:t>:</w:t>
      </w:r>
    </w:p>
    <w:p w:rsidR="0076639C" w:rsidRPr="00095169" w:rsidRDefault="0076639C" w:rsidP="0076639C">
      <w:pPr>
        <w:ind w:left="426"/>
        <w:jc w:val="both"/>
        <w:rPr>
          <w:rFonts w:ascii="Arial" w:hAnsi="Arial" w:cs="Arial"/>
          <w:b/>
          <w:i/>
          <w:sz w:val="22"/>
          <w:szCs w:val="22"/>
          <w:lang w:val="sr-Latn-CS"/>
        </w:rPr>
      </w:pPr>
    </w:p>
    <w:p w:rsidR="0076639C" w:rsidRPr="00095169" w:rsidRDefault="0076639C" w:rsidP="009B69FA">
      <w:pPr>
        <w:numPr>
          <w:ilvl w:val="0"/>
          <w:numId w:val="16"/>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w:t>
      </w:r>
      <w:r w:rsidRPr="00095169">
        <w:rPr>
          <w:rFonts w:ascii="Arial" w:hAnsi="Arial" w:cs="Arial"/>
          <w:sz w:val="22"/>
          <w:szCs w:val="22"/>
          <w:lang w:val="sr-Cyrl-CS"/>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rsidR="0076639C" w:rsidRPr="00095169" w:rsidRDefault="0076639C" w:rsidP="0076639C">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6639C" w:rsidRPr="00095169" w:rsidRDefault="0076639C" w:rsidP="0076639C">
      <w:pPr>
        <w:pStyle w:val="ListParagraph"/>
        <w:ind w:left="709" w:hanging="283"/>
        <w:rPr>
          <w:rFonts w:ascii="Arial" w:hAnsi="Arial" w:cs="Arial"/>
          <w:b/>
          <w:sz w:val="22"/>
          <w:szCs w:val="22"/>
          <w:lang w:val="sr-Cyrl-CS"/>
        </w:rPr>
      </w:pPr>
    </w:p>
    <w:p w:rsidR="0076639C" w:rsidRPr="00095169" w:rsidRDefault="0076639C" w:rsidP="009B69FA">
      <w:pPr>
        <w:numPr>
          <w:ilvl w:val="0"/>
          <w:numId w:val="16"/>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6639C" w:rsidRPr="00095169" w:rsidRDefault="0076639C" w:rsidP="0076639C">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6639C" w:rsidRPr="00095169" w:rsidRDefault="0076639C" w:rsidP="0076639C">
      <w:pPr>
        <w:ind w:left="709" w:hanging="283"/>
        <w:jc w:val="both"/>
        <w:rPr>
          <w:rFonts w:ascii="Arial" w:hAnsi="Arial" w:cs="Arial"/>
          <w:b/>
          <w:sz w:val="22"/>
          <w:szCs w:val="22"/>
          <w:lang w:val="sr-Cyrl-CS"/>
        </w:rPr>
      </w:pPr>
    </w:p>
    <w:p w:rsidR="0076639C" w:rsidRPr="00095169" w:rsidRDefault="0076639C" w:rsidP="009B69FA">
      <w:pPr>
        <w:numPr>
          <w:ilvl w:val="0"/>
          <w:numId w:val="16"/>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6639C" w:rsidRPr="00095169" w:rsidRDefault="0076639C" w:rsidP="0076639C">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6639C" w:rsidRPr="00095169" w:rsidRDefault="0076639C" w:rsidP="0076639C">
      <w:pPr>
        <w:tabs>
          <w:tab w:val="left" w:pos="709"/>
        </w:tabs>
        <w:ind w:left="709" w:hanging="283"/>
        <w:jc w:val="both"/>
        <w:rPr>
          <w:rFonts w:ascii="Arial" w:hAnsi="Arial" w:cs="Arial"/>
          <w:b/>
          <w:sz w:val="22"/>
          <w:szCs w:val="22"/>
          <w:lang w:val="sr-Cyrl-CS"/>
        </w:rPr>
      </w:pPr>
    </w:p>
    <w:p w:rsidR="0076639C" w:rsidRPr="00690482" w:rsidRDefault="0076639C" w:rsidP="009B69FA">
      <w:pPr>
        <w:numPr>
          <w:ilvl w:val="0"/>
          <w:numId w:val="16"/>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Pr>
          <w:rFonts w:ascii="Arial" w:hAnsi="Arial" w:cs="Arial"/>
          <w:b/>
          <w:sz w:val="22"/>
          <w:szCs w:val="22"/>
        </w:rPr>
        <w:t>5</w:t>
      </w:r>
      <w:r w:rsidRPr="00095169">
        <w:rPr>
          <w:rFonts w:ascii="Arial" w:hAnsi="Arial" w:cs="Arial"/>
          <w:b/>
          <w:sz w:val="22"/>
          <w:szCs w:val="22"/>
          <w:lang w:val="sr-Cyrl-CS"/>
        </w:rPr>
        <w:t>.</w:t>
      </w:r>
      <w:r>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6639C" w:rsidRDefault="0076639C" w:rsidP="0076639C">
      <w:pPr>
        <w:suppressAutoHyphens w:val="0"/>
        <w:spacing w:line="240" w:lineRule="auto"/>
        <w:ind w:left="644"/>
        <w:jc w:val="both"/>
        <w:rPr>
          <w:rFonts w:ascii="Arial" w:hAnsi="Arial" w:cs="Arial"/>
          <w:b/>
          <w:bCs/>
          <w:sz w:val="22"/>
          <w:szCs w:val="22"/>
          <w:lang w:val="ru-RU"/>
        </w:rPr>
      </w:pPr>
    </w:p>
    <w:p w:rsidR="00C03F60" w:rsidRPr="00CC216A" w:rsidRDefault="00C03F60" w:rsidP="00D2182F">
      <w:pPr>
        <w:jc w:val="both"/>
        <w:rPr>
          <w:rFonts w:ascii="Arial" w:hAnsi="Arial" w:cs="Arial"/>
          <w:b/>
          <w:i/>
          <w:sz w:val="22"/>
          <w:szCs w:val="22"/>
          <w:u w:val="single"/>
          <w:lang w:val="sr-Cyrl-CS"/>
        </w:rPr>
      </w:pPr>
    </w:p>
    <w:p w:rsidR="007A4A4B" w:rsidRPr="003836E3" w:rsidRDefault="007A4A4B" w:rsidP="009B69FA">
      <w:pPr>
        <w:pStyle w:val="BodyText"/>
        <w:numPr>
          <w:ilvl w:val="1"/>
          <w:numId w:val="13"/>
        </w:numPr>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0C3F1E">
        <w:rPr>
          <w:rFonts w:ascii="Arial" w:hAnsi="Arial" w:cs="Arial"/>
          <w:b/>
          <w:sz w:val="22"/>
          <w:szCs w:val="22"/>
          <w:u w:val="single"/>
          <w:lang/>
        </w:rPr>
        <w:t>ИХ</w:t>
      </w:r>
      <w:r w:rsidRPr="00095169">
        <w:rPr>
          <w:rFonts w:ascii="Arial" w:hAnsi="Arial" w:cs="Arial"/>
          <w:b/>
          <w:sz w:val="22"/>
          <w:szCs w:val="22"/>
          <w:u w:val="single"/>
        </w:rPr>
        <w:t xml:space="preserve"> УСЛОВА (ЧЛАН 76 ЗАКОНА)</w:t>
      </w:r>
    </w:p>
    <w:p w:rsidR="005B450A" w:rsidRDefault="007A4A4B" w:rsidP="006138B3">
      <w:pPr>
        <w:suppressAutoHyphens w:val="0"/>
        <w:spacing w:line="240" w:lineRule="auto"/>
        <w:jc w:val="both"/>
        <w:rPr>
          <w:rFonts w:ascii="Arial" w:hAnsi="Arial" w:cs="Arial"/>
          <w:i/>
          <w:sz w:val="22"/>
          <w:szCs w:val="22"/>
          <w:lang w:val="sr-Cyrl-CS"/>
        </w:rPr>
      </w:pPr>
      <w:r w:rsidRPr="00F81A78">
        <w:rPr>
          <w:rFonts w:ascii="Arial" w:hAnsi="Arial" w:cs="Arial"/>
          <w:sz w:val="22"/>
          <w:szCs w:val="22"/>
          <w:lang w:val="sr-Cyrl-CS"/>
        </w:rPr>
        <w:t xml:space="preserve">Испуњеност </w:t>
      </w:r>
      <w:r w:rsidRPr="00F81A78">
        <w:rPr>
          <w:rFonts w:ascii="Arial" w:hAnsi="Arial" w:cs="Arial"/>
          <w:b/>
          <w:sz w:val="22"/>
          <w:szCs w:val="22"/>
          <w:lang w:val="sr-Cyrl-CS"/>
        </w:rPr>
        <w:t>додатн</w:t>
      </w:r>
      <w:r w:rsidR="009C1C58" w:rsidRPr="00F81A78">
        <w:rPr>
          <w:rFonts w:ascii="Arial" w:hAnsi="Arial" w:cs="Arial"/>
          <w:b/>
          <w:sz w:val="22"/>
          <w:szCs w:val="22"/>
          <w:lang w:val="sr-Cyrl-CS"/>
        </w:rPr>
        <w:t>ог</w:t>
      </w:r>
      <w:r w:rsidRPr="00F81A78">
        <w:rPr>
          <w:rFonts w:ascii="Arial" w:hAnsi="Arial" w:cs="Arial"/>
          <w:b/>
          <w:sz w:val="22"/>
          <w:szCs w:val="22"/>
          <w:lang w:val="sr-Cyrl-CS"/>
        </w:rPr>
        <w:t xml:space="preserve"> услова, из члана 76. Закона</w:t>
      </w:r>
      <w:r w:rsidRPr="00F81A78">
        <w:rPr>
          <w:rFonts w:ascii="Arial" w:hAnsi="Arial" w:cs="Arial"/>
          <w:sz w:val="22"/>
          <w:szCs w:val="22"/>
          <w:lang w:val="sr-Cyrl-CS"/>
        </w:rPr>
        <w:t xml:space="preserve">, за учешће у поступку </w:t>
      </w:r>
      <w:r w:rsidR="00EA57D9" w:rsidRPr="00F81A78">
        <w:rPr>
          <w:rFonts w:ascii="Arial" w:hAnsi="Arial" w:cs="Arial"/>
          <w:sz w:val="22"/>
          <w:szCs w:val="22"/>
          <w:lang w:val="sr-Cyrl-CS"/>
        </w:rPr>
        <w:t xml:space="preserve">предметне </w:t>
      </w:r>
      <w:r w:rsidRPr="00F81A78">
        <w:rPr>
          <w:rFonts w:ascii="Arial" w:hAnsi="Arial" w:cs="Arial"/>
          <w:sz w:val="22"/>
          <w:szCs w:val="22"/>
          <w:lang w:val="sr-Cyrl-CS"/>
        </w:rPr>
        <w:t>јавне набавке,</w:t>
      </w:r>
      <w:r w:rsidRPr="00F81A78">
        <w:rPr>
          <w:rFonts w:ascii="Arial" w:hAnsi="Arial" w:cs="Arial"/>
          <w:b/>
          <w:bCs/>
          <w:iCs/>
          <w:color w:val="auto"/>
          <w:sz w:val="22"/>
          <w:szCs w:val="22"/>
        </w:rPr>
        <w:t xml:space="preserve"> </w:t>
      </w:r>
      <w:r w:rsidR="006138B3">
        <w:rPr>
          <w:rFonts w:ascii="Arial" w:hAnsi="Arial" w:cs="Arial"/>
          <w:b/>
          <w:bCs/>
          <w:iCs/>
          <w:color w:val="auto"/>
          <w:sz w:val="22"/>
          <w:szCs w:val="22"/>
          <w:lang/>
        </w:rPr>
        <w:t xml:space="preserve">за све партије, </w:t>
      </w:r>
      <w:r w:rsidRPr="00F81A78">
        <w:rPr>
          <w:rFonts w:ascii="Arial" w:hAnsi="Arial" w:cs="Arial"/>
          <w:b/>
          <w:sz w:val="22"/>
          <w:szCs w:val="22"/>
          <w:lang w:val="sr-Cyrl-CS"/>
        </w:rPr>
        <w:t>правно лице/предузетник/физичко лице,</w:t>
      </w:r>
      <w:r w:rsidRPr="00F81A78">
        <w:rPr>
          <w:rFonts w:ascii="Arial" w:hAnsi="Arial" w:cs="Arial"/>
          <w:sz w:val="22"/>
          <w:szCs w:val="22"/>
          <w:lang w:val="sr-Cyrl-CS"/>
        </w:rPr>
        <w:t xml:space="preserve"> као понуђач, доказује достављањем</w:t>
      </w:r>
      <w:r w:rsidR="000C3F1E">
        <w:rPr>
          <w:rFonts w:ascii="Arial" w:hAnsi="Arial" w:cs="Arial"/>
          <w:i/>
          <w:sz w:val="22"/>
          <w:szCs w:val="22"/>
          <w:lang w:val="sr-Cyrl-CS"/>
        </w:rPr>
        <w:t>:</w:t>
      </w:r>
    </w:p>
    <w:p w:rsidR="007A6FA4" w:rsidRDefault="007A6FA4" w:rsidP="007A6FA4">
      <w:pPr>
        <w:pStyle w:val="ListParagraph"/>
        <w:suppressAutoHyphens w:val="0"/>
        <w:spacing w:line="240" w:lineRule="auto"/>
        <w:jc w:val="both"/>
        <w:rPr>
          <w:rFonts w:ascii="Arial" w:hAnsi="Arial" w:cs="Arial"/>
          <w:i/>
          <w:sz w:val="22"/>
          <w:szCs w:val="22"/>
          <w:u w:val="single"/>
          <w:lang w:val="sr-Cyrl-CS"/>
        </w:rPr>
      </w:pPr>
    </w:p>
    <w:p w:rsidR="007A6FA4" w:rsidRDefault="007A6FA4" w:rsidP="007A6FA4">
      <w:pPr>
        <w:pStyle w:val="ListParagraph"/>
        <w:suppressAutoHyphens w:val="0"/>
        <w:spacing w:line="240" w:lineRule="auto"/>
        <w:jc w:val="both"/>
        <w:rPr>
          <w:rFonts w:ascii="Arial" w:hAnsi="Arial" w:cs="Arial"/>
          <w:b/>
          <w:sz w:val="22"/>
          <w:szCs w:val="22"/>
          <w:u w:val="single"/>
          <w:lang w:val="sr-Cyrl-CS"/>
        </w:rPr>
      </w:pPr>
      <w:r w:rsidRPr="007A6FA4">
        <w:rPr>
          <w:rFonts w:ascii="Arial" w:hAnsi="Arial" w:cs="Arial"/>
          <w:b/>
          <w:sz w:val="22"/>
          <w:szCs w:val="22"/>
          <w:u w:val="single"/>
          <w:lang w:val="sr-Cyrl-CS"/>
        </w:rPr>
        <w:t>За партију 1</w:t>
      </w:r>
      <w:r>
        <w:rPr>
          <w:rFonts w:ascii="Arial" w:hAnsi="Arial" w:cs="Arial"/>
          <w:b/>
          <w:sz w:val="22"/>
          <w:szCs w:val="22"/>
          <w:u w:val="single"/>
          <w:lang w:val="sr-Cyrl-CS"/>
        </w:rPr>
        <w:t>:</w:t>
      </w:r>
    </w:p>
    <w:p w:rsidR="007A6FA4" w:rsidRDefault="007A6FA4" w:rsidP="007A6FA4">
      <w:pPr>
        <w:pStyle w:val="ListParagraph"/>
        <w:suppressAutoHyphens w:val="0"/>
        <w:spacing w:line="240" w:lineRule="auto"/>
        <w:jc w:val="both"/>
        <w:rPr>
          <w:rFonts w:ascii="Arial" w:hAnsi="Arial" w:cs="Arial"/>
          <w:b/>
          <w:sz w:val="22"/>
          <w:szCs w:val="22"/>
          <w:u w:val="single"/>
          <w:lang w:val="sr-Cyrl-CS"/>
        </w:rPr>
      </w:pPr>
      <w:r>
        <w:rPr>
          <w:rFonts w:ascii="Arial" w:hAnsi="Arial" w:cs="Arial"/>
          <w:b/>
          <w:sz w:val="22"/>
          <w:szCs w:val="22"/>
          <w:u w:val="single"/>
          <w:lang w:val="sr-Cyrl-CS"/>
        </w:rPr>
        <w:t xml:space="preserve"> </w:t>
      </w:r>
    </w:p>
    <w:p w:rsidR="007A6FA4" w:rsidRDefault="007A6FA4" w:rsidP="009B69FA">
      <w:pPr>
        <w:pStyle w:val="ListParagraph"/>
        <w:numPr>
          <w:ilvl w:val="0"/>
          <w:numId w:val="19"/>
        </w:numPr>
        <w:suppressAutoHyphens w:val="0"/>
        <w:spacing w:line="240" w:lineRule="auto"/>
        <w:jc w:val="both"/>
        <w:rPr>
          <w:rFonts w:ascii="Arial" w:hAnsi="Arial" w:cs="Arial"/>
          <w:sz w:val="22"/>
          <w:szCs w:val="22"/>
          <w:lang/>
        </w:rPr>
      </w:pPr>
      <w:r>
        <w:rPr>
          <w:rFonts w:ascii="Arial" w:hAnsi="Arial" w:cs="Arial"/>
          <w:sz w:val="22"/>
          <w:szCs w:val="22"/>
          <w:lang w:val="sr-Cyrl-CS"/>
        </w:rPr>
        <w:t>с</w:t>
      </w:r>
      <w:r w:rsidRPr="007A6FA4">
        <w:rPr>
          <w:rFonts w:ascii="Arial" w:hAnsi="Arial" w:cs="Arial"/>
          <w:sz w:val="22"/>
          <w:szCs w:val="22"/>
          <w:lang w:val="sr-Cyrl-CS"/>
        </w:rPr>
        <w:t xml:space="preserve">ертификата </w:t>
      </w:r>
      <w:r>
        <w:rPr>
          <w:rFonts w:ascii="Arial" w:hAnsi="Arial" w:cs="Arial"/>
          <w:sz w:val="22"/>
          <w:szCs w:val="22"/>
          <w:lang w:val="sr-Cyrl-CS"/>
        </w:rPr>
        <w:t xml:space="preserve">издатог од стране произвођача апарата </w:t>
      </w:r>
      <w:r>
        <w:rPr>
          <w:rFonts w:ascii="Arial" w:hAnsi="Arial" w:cs="Arial"/>
          <w:sz w:val="22"/>
          <w:szCs w:val="22"/>
          <w:lang/>
        </w:rPr>
        <w:t>Previ Izola</w:t>
      </w:r>
      <w:r>
        <w:rPr>
          <w:rFonts w:ascii="Arial" w:hAnsi="Arial" w:cs="Arial"/>
          <w:sz w:val="22"/>
          <w:szCs w:val="22"/>
          <w:lang/>
        </w:rPr>
        <w:t>.</w:t>
      </w:r>
    </w:p>
    <w:p w:rsidR="007A6FA4" w:rsidRDefault="007A6FA4" w:rsidP="007A6FA4">
      <w:pPr>
        <w:pStyle w:val="ListParagraph"/>
        <w:suppressAutoHyphens w:val="0"/>
        <w:spacing w:line="240" w:lineRule="auto"/>
        <w:jc w:val="both"/>
        <w:rPr>
          <w:rFonts w:ascii="Arial" w:hAnsi="Arial" w:cs="Arial"/>
          <w:sz w:val="22"/>
          <w:szCs w:val="22"/>
          <w:lang/>
        </w:rPr>
      </w:pPr>
    </w:p>
    <w:p w:rsidR="007A6FA4" w:rsidRDefault="007A6FA4" w:rsidP="007A6FA4">
      <w:pPr>
        <w:pStyle w:val="ListParagraph"/>
        <w:suppressAutoHyphens w:val="0"/>
        <w:spacing w:line="240" w:lineRule="auto"/>
        <w:jc w:val="both"/>
        <w:rPr>
          <w:rFonts w:ascii="Arial" w:hAnsi="Arial" w:cs="Arial"/>
          <w:b/>
          <w:sz w:val="22"/>
          <w:szCs w:val="22"/>
          <w:u w:val="single"/>
          <w:lang/>
        </w:rPr>
      </w:pPr>
      <w:r>
        <w:rPr>
          <w:rFonts w:ascii="Arial" w:hAnsi="Arial" w:cs="Arial"/>
          <w:b/>
          <w:sz w:val="22"/>
          <w:szCs w:val="22"/>
          <w:u w:val="single"/>
          <w:lang/>
        </w:rPr>
        <w:t>За партију 2:</w:t>
      </w:r>
    </w:p>
    <w:p w:rsidR="007A6FA4" w:rsidRDefault="007A6FA4" w:rsidP="007A6FA4">
      <w:pPr>
        <w:pStyle w:val="ListParagraph"/>
        <w:suppressAutoHyphens w:val="0"/>
        <w:spacing w:line="240" w:lineRule="auto"/>
        <w:jc w:val="both"/>
        <w:rPr>
          <w:rFonts w:ascii="Arial" w:hAnsi="Arial" w:cs="Arial"/>
          <w:b/>
          <w:sz w:val="22"/>
          <w:szCs w:val="22"/>
          <w:u w:val="single"/>
          <w:lang/>
        </w:rPr>
      </w:pPr>
    </w:p>
    <w:p w:rsidR="007A6FA4" w:rsidRDefault="007A6FA4" w:rsidP="009B69FA">
      <w:pPr>
        <w:pStyle w:val="ListParagraph"/>
        <w:numPr>
          <w:ilvl w:val="0"/>
          <w:numId w:val="19"/>
        </w:numPr>
        <w:suppressAutoHyphens w:val="0"/>
        <w:spacing w:line="240" w:lineRule="auto"/>
        <w:jc w:val="both"/>
        <w:rPr>
          <w:rFonts w:ascii="Arial" w:hAnsi="Arial" w:cs="Arial"/>
          <w:sz w:val="22"/>
          <w:szCs w:val="22"/>
          <w:lang/>
        </w:rPr>
      </w:pPr>
      <w:r w:rsidRPr="007A6FA4">
        <w:rPr>
          <w:rFonts w:ascii="Arial" w:hAnsi="Arial" w:cs="Arial"/>
          <w:sz w:val="22"/>
          <w:szCs w:val="22"/>
          <w:lang/>
        </w:rPr>
        <w:t xml:space="preserve">потврде (сертификат и сл.) произвођача </w:t>
      </w:r>
      <w:r>
        <w:rPr>
          <w:rFonts w:ascii="Arial" w:hAnsi="Arial" w:cs="Arial"/>
          <w:sz w:val="22"/>
          <w:szCs w:val="22"/>
          <w:lang/>
        </w:rPr>
        <w:t>добра</w:t>
      </w:r>
      <w:r w:rsidRPr="007A6FA4">
        <w:rPr>
          <w:rFonts w:ascii="Arial" w:hAnsi="Arial" w:cs="Arial"/>
          <w:sz w:val="22"/>
          <w:szCs w:val="22"/>
          <w:lang/>
        </w:rPr>
        <w:t xml:space="preserve"> да је </w:t>
      </w:r>
      <w:r>
        <w:rPr>
          <w:rFonts w:ascii="Arial" w:hAnsi="Arial" w:cs="Arial"/>
          <w:sz w:val="22"/>
          <w:szCs w:val="22"/>
          <w:lang/>
        </w:rPr>
        <w:t xml:space="preserve">понуђач </w:t>
      </w:r>
      <w:r w:rsidRPr="007A6FA4">
        <w:rPr>
          <w:rFonts w:ascii="Arial" w:hAnsi="Arial" w:cs="Arial"/>
          <w:sz w:val="22"/>
          <w:szCs w:val="22"/>
          <w:lang/>
        </w:rPr>
        <w:t xml:space="preserve">овлашћени </w:t>
      </w:r>
      <w:r>
        <w:rPr>
          <w:rFonts w:ascii="Arial" w:hAnsi="Arial" w:cs="Arial"/>
          <w:sz w:val="22"/>
          <w:szCs w:val="22"/>
          <w:lang/>
        </w:rPr>
        <w:t xml:space="preserve">продавац/ </w:t>
      </w:r>
      <w:r w:rsidRPr="007A6FA4">
        <w:rPr>
          <w:rFonts w:ascii="Arial" w:hAnsi="Arial" w:cs="Arial"/>
          <w:sz w:val="22"/>
          <w:szCs w:val="22"/>
          <w:lang/>
        </w:rPr>
        <w:t xml:space="preserve">дистрибутер </w:t>
      </w:r>
      <w:r>
        <w:rPr>
          <w:rFonts w:ascii="Arial" w:hAnsi="Arial" w:cs="Arial"/>
          <w:sz w:val="22"/>
          <w:szCs w:val="22"/>
          <w:lang/>
        </w:rPr>
        <w:t>добра</w:t>
      </w:r>
      <w:r w:rsidR="002357D4">
        <w:rPr>
          <w:rFonts w:ascii="Arial" w:hAnsi="Arial" w:cs="Arial"/>
          <w:sz w:val="22"/>
          <w:szCs w:val="22"/>
          <w:lang/>
        </w:rPr>
        <w:t xml:space="preserve"> за територију Републике Србије</w:t>
      </w:r>
      <w:r>
        <w:rPr>
          <w:rFonts w:ascii="Arial" w:hAnsi="Arial" w:cs="Arial"/>
          <w:sz w:val="22"/>
          <w:szCs w:val="22"/>
          <w:lang/>
        </w:rPr>
        <w:t>,</w:t>
      </w:r>
    </w:p>
    <w:p w:rsidR="007A6FA4" w:rsidRDefault="007A6FA4" w:rsidP="009B69FA">
      <w:pPr>
        <w:pStyle w:val="ListParagraph"/>
        <w:numPr>
          <w:ilvl w:val="0"/>
          <w:numId w:val="19"/>
        </w:numPr>
        <w:suppressAutoHyphens w:val="0"/>
        <w:spacing w:line="240" w:lineRule="auto"/>
        <w:jc w:val="both"/>
        <w:rPr>
          <w:rFonts w:ascii="Arial" w:hAnsi="Arial" w:cs="Arial"/>
          <w:sz w:val="22"/>
          <w:szCs w:val="22"/>
          <w:lang/>
        </w:rPr>
      </w:pPr>
      <w:r w:rsidRPr="007A6FA4">
        <w:rPr>
          <w:rFonts w:ascii="Arial" w:hAnsi="Arial" w:cs="Arial"/>
          <w:sz w:val="22"/>
          <w:szCs w:val="22"/>
          <w:lang w:val="en-AU"/>
        </w:rPr>
        <w:t xml:space="preserve">ISO </w:t>
      </w:r>
      <w:r>
        <w:rPr>
          <w:rFonts w:ascii="Arial" w:hAnsi="Arial" w:cs="Arial"/>
          <w:sz w:val="22"/>
          <w:szCs w:val="22"/>
          <w:lang/>
        </w:rPr>
        <w:t>сертификата</w:t>
      </w:r>
      <w:r w:rsidRPr="007A6FA4">
        <w:rPr>
          <w:rFonts w:ascii="Arial" w:hAnsi="Arial" w:cs="Arial"/>
          <w:sz w:val="22"/>
          <w:szCs w:val="22"/>
          <w:lang w:val="en-AU"/>
        </w:rPr>
        <w:t xml:space="preserve">, QC </w:t>
      </w:r>
      <w:r>
        <w:rPr>
          <w:rFonts w:ascii="Arial" w:hAnsi="Arial" w:cs="Arial"/>
          <w:sz w:val="22"/>
          <w:szCs w:val="22"/>
          <w:lang/>
        </w:rPr>
        <w:t>сертификат</w:t>
      </w:r>
      <w:r w:rsidR="002357D4">
        <w:rPr>
          <w:rFonts w:ascii="Arial" w:hAnsi="Arial" w:cs="Arial"/>
          <w:sz w:val="22"/>
          <w:szCs w:val="22"/>
          <w:lang/>
        </w:rPr>
        <w:t>а</w:t>
      </w:r>
      <w:r>
        <w:rPr>
          <w:rFonts w:ascii="Arial" w:hAnsi="Arial" w:cs="Arial"/>
          <w:sz w:val="22"/>
          <w:szCs w:val="22"/>
          <w:lang/>
        </w:rPr>
        <w:t xml:space="preserve"> </w:t>
      </w:r>
      <w:r>
        <w:rPr>
          <w:rFonts w:ascii="Arial" w:hAnsi="Arial" w:cs="Arial"/>
          <w:sz w:val="22"/>
          <w:szCs w:val="22"/>
          <w:lang w:val="en-AU"/>
        </w:rPr>
        <w:t>–</w:t>
      </w:r>
      <w:r>
        <w:rPr>
          <w:rFonts w:ascii="Arial" w:hAnsi="Arial" w:cs="Arial"/>
          <w:sz w:val="22"/>
          <w:szCs w:val="22"/>
          <w:lang/>
        </w:rPr>
        <w:t xml:space="preserve"> сертификат </w:t>
      </w:r>
      <w:r>
        <w:rPr>
          <w:rFonts w:ascii="Arial" w:hAnsi="Arial" w:cs="Arial"/>
          <w:noProof/>
          <w:sz w:val="22"/>
          <w:szCs w:val="22"/>
          <w:lang w:val="sr-Cyrl-CS"/>
        </w:rPr>
        <w:t>о</w:t>
      </w:r>
      <w:r w:rsidRPr="007A6FA4">
        <w:rPr>
          <w:rFonts w:ascii="Arial" w:hAnsi="Arial" w:cs="Arial"/>
          <w:noProof/>
          <w:sz w:val="22"/>
          <w:szCs w:val="22"/>
          <w:lang w:val="sr-Cyrl-CS"/>
        </w:rPr>
        <w:t xml:space="preserve"> </w:t>
      </w:r>
      <w:r>
        <w:rPr>
          <w:rFonts w:ascii="Arial" w:hAnsi="Arial" w:cs="Arial"/>
          <w:noProof/>
          <w:sz w:val="22"/>
          <w:szCs w:val="22"/>
          <w:lang w:val="sr-Cyrl-CS"/>
        </w:rPr>
        <w:t>контроли</w:t>
      </w:r>
      <w:r w:rsidRPr="007A6FA4">
        <w:rPr>
          <w:rFonts w:ascii="Arial" w:hAnsi="Arial" w:cs="Arial"/>
          <w:noProof/>
          <w:sz w:val="22"/>
          <w:szCs w:val="22"/>
          <w:lang w:val="sr-Cyrl-CS"/>
        </w:rPr>
        <w:t xml:space="preserve"> </w:t>
      </w:r>
      <w:r>
        <w:rPr>
          <w:rFonts w:ascii="Arial" w:hAnsi="Arial" w:cs="Arial"/>
          <w:noProof/>
          <w:sz w:val="22"/>
          <w:szCs w:val="22"/>
          <w:lang w:val="sr-Cyrl-CS"/>
        </w:rPr>
        <w:t>квалитета</w:t>
      </w:r>
      <w:r w:rsidRPr="007A6FA4">
        <w:rPr>
          <w:rFonts w:ascii="Arial" w:hAnsi="Arial" w:cs="Arial"/>
          <w:sz w:val="22"/>
          <w:szCs w:val="22"/>
          <w:lang w:val="sr-Cyrl-CS"/>
        </w:rPr>
        <w:t xml:space="preserve"> </w:t>
      </w:r>
      <w:r w:rsidRPr="007A6FA4">
        <w:rPr>
          <w:rFonts w:ascii="Arial" w:hAnsi="Arial" w:cs="Arial"/>
          <w:sz w:val="22"/>
          <w:szCs w:val="22"/>
          <w:lang w:val="en-AU"/>
        </w:rPr>
        <w:t xml:space="preserve">i CE </w:t>
      </w:r>
      <w:r>
        <w:rPr>
          <w:rFonts w:ascii="Arial" w:hAnsi="Arial" w:cs="Arial"/>
          <w:sz w:val="22"/>
          <w:szCs w:val="22"/>
          <w:lang/>
        </w:rPr>
        <w:t>знак</w:t>
      </w:r>
      <w:r w:rsidR="002357D4">
        <w:rPr>
          <w:rFonts w:ascii="Arial" w:hAnsi="Arial" w:cs="Arial"/>
          <w:sz w:val="22"/>
          <w:szCs w:val="22"/>
          <w:lang/>
        </w:rPr>
        <w:t>а</w:t>
      </w:r>
      <w:r>
        <w:rPr>
          <w:rFonts w:ascii="Arial" w:hAnsi="Arial" w:cs="Arial"/>
          <w:sz w:val="22"/>
          <w:szCs w:val="22"/>
          <w:lang/>
        </w:rPr>
        <w:t>,</w:t>
      </w:r>
    </w:p>
    <w:p w:rsidR="003F30B8" w:rsidRPr="007A6FA4" w:rsidRDefault="007A6FA4" w:rsidP="009B69FA">
      <w:pPr>
        <w:pStyle w:val="ListParagraph"/>
        <w:numPr>
          <w:ilvl w:val="0"/>
          <w:numId w:val="19"/>
        </w:numPr>
        <w:suppressAutoHyphens w:val="0"/>
        <w:spacing w:line="240" w:lineRule="auto"/>
        <w:jc w:val="both"/>
        <w:rPr>
          <w:rFonts w:ascii="Arial" w:hAnsi="Arial" w:cs="Arial"/>
          <w:sz w:val="22"/>
          <w:szCs w:val="22"/>
          <w:lang/>
        </w:rPr>
      </w:pPr>
      <w:r w:rsidRPr="007A6FA4">
        <w:rPr>
          <w:rFonts w:ascii="Arial" w:hAnsi="Arial" w:cs="Arial"/>
          <w:noProof/>
          <w:sz w:val="22"/>
          <w:szCs w:val="22"/>
          <w:lang w:val="sr-Cyrl-CS"/>
        </w:rPr>
        <w:t>детаљне спецификације артикала (састав, сертификат квалитета, намена, паковање, услови чувања и рок трајања</w:t>
      </w:r>
      <w:r>
        <w:rPr>
          <w:rFonts w:ascii="Arial" w:hAnsi="Arial" w:cs="Arial"/>
          <w:noProof/>
          <w:sz w:val="22"/>
          <w:szCs w:val="22"/>
          <w:lang w:val="sr-Cyrl-CS"/>
        </w:rPr>
        <w:t>).</w:t>
      </w:r>
    </w:p>
    <w:p w:rsidR="007A6FA4" w:rsidRPr="007A6FA4" w:rsidRDefault="007A6FA4" w:rsidP="007A6FA4">
      <w:pPr>
        <w:pStyle w:val="ListParagraph"/>
        <w:suppressAutoHyphens w:val="0"/>
        <w:spacing w:line="240" w:lineRule="auto"/>
        <w:jc w:val="both"/>
        <w:rPr>
          <w:rFonts w:ascii="Arial" w:hAnsi="Arial" w:cs="Arial"/>
          <w:sz w:val="22"/>
          <w:szCs w:val="22"/>
          <w:lang/>
        </w:rPr>
      </w:pPr>
    </w:p>
    <w:p w:rsidR="0076639C" w:rsidRPr="00095169" w:rsidRDefault="007A4A4B" w:rsidP="0076639C">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0076639C" w:rsidRPr="00095169">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76639C">
        <w:rPr>
          <w:rFonts w:ascii="Arial" w:hAnsi="Arial" w:cs="Arial"/>
          <w:b/>
          <w:bCs/>
          <w:iCs/>
          <w:sz w:val="22"/>
          <w:szCs w:val="22"/>
          <w:lang w:val="sr-Cyrl-CS"/>
        </w:rPr>
        <w:t>копију</w:t>
      </w:r>
      <w:r w:rsidR="0076639C" w:rsidRPr="000C6ABD">
        <w:rPr>
          <w:rFonts w:ascii="Arial" w:hAnsi="Arial" w:cs="Arial"/>
          <w:b/>
          <w:bCs/>
          <w:iCs/>
          <w:sz w:val="22"/>
          <w:szCs w:val="22"/>
          <w:lang w:val="sr-Cyrl-CS"/>
        </w:rPr>
        <w:t xml:space="preserve"> </w:t>
      </w:r>
      <w:r w:rsidR="0076639C" w:rsidRPr="00095169">
        <w:rPr>
          <w:rFonts w:ascii="Arial" w:hAnsi="Arial" w:cs="Arial"/>
          <w:b/>
          <w:bCs/>
          <w:iCs/>
          <w:sz w:val="22"/>
          <w:szCs w:val="22"/>
          <w:lang w:val="sr-Cyrl-CS"/>
        </w:rPr>
        <w:t xml:space="preserve">тражених доказа, </w:t>
      </w:r>
      <w:r w:rsidR="0076639C">
        <w:rPr>
          <w:rFonts w:ascii="Arial" w:hAnsi="Arial" w:cs="Arial"/>
          <w:b/>
          <w:bCs/>
          <w:iCs/>
          <w:sz w:val="22"/>
          <w:szCs w:val="22"/>
          <w:lang w:val="sr-Cyrl-CS"/>
        </w:rPr>
        <w:t xml:space="preserve">односно не достави </w:t>
      </w:r>
      <w:r w:rsidR="0076639C" w:rsidRPr="00095169">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6639C" w:rsidRPr="00095169" w:rsidRDefault="0076639C" w:rsidP="0076639C">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6639C" w:rsidRPr="00095169" w:rsidRDefault="0076639C" w:rsidP="0076639C">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6639C" w:rsidRPr="00095169" w:rsidRDefault="0076639C" w:rsidP="0076639C">
      <w:pPr>
        <w:jc w:val="both"/>
        <w:rPr>
          <w:rFonts w:ascii="Arial" w:hAnsi="Arial" w:cs="Arial"/>
          <w:b/>
          <w:sz w:val="22"/>
          <w:szCs w:val="22"/>
        </w:rPr>
      </w:pPr>
      <w:r w:rsidRPr="00095169">
        <w:rPr>
          <w:b/>
          <w:lang w:val="sr-Cyrl-CS"/>
        </w:rPr>
        <w:lastRenderedPageBreak/>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6639C" w:rsidRPr="00095169" w:rsidRDefault="0076639C" w:rsidP="0076639C">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639C" w:rsidRPr="00095169" w:rsidRDefault="0076639C" w:rsidP="0076639C">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6639C" w:rsidRPr="00095169" w:rsidRDefault="0076639C" w:rsidP="0076639C">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6639C" w:rsidRPr="00095169" w:rsidRDefault="0076639C" w:rsidP="0076639C">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6639C" w:rsidRPr="00095169" w:rsidRDefault="0076639C" w:rsidP="0076639C">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Default="00EA57D9"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0C6ABD" w:rsidRPr="00C835D8" w:rsidRDefault="000C6ABD" w:rsidP="00C835D8">
      <w:pPr>
        <w:rPr>
          <w:rFonts w:ascii="Arial" w:hAnsi="Arial" w:cs="Arial"/>
          <w:b/>
          <w:sz w:val="22"/>
          <w:szCs w:val="22"/>
          <w:u w:val="single"/>
          <w:lang/>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C1C58" w:rsidRDefault="000C6ABD" w:rsidP="009C1C58">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C835D8" w:rsidRPr="00C835D8">
        <w:rPr>
          <w:rFonts w:ascii="Arial" w:hAnsi="Arial" w:cs="Arial"/>
          <w:b/>
          <w:bCs/>
          <w:sz w:val="22"/>
          <w:szCs w:val="22"/>
        </w:rPr>
        <w:t xml:space="preserve">НАБАВКА </w:t>
      </w:r>
      <w:r w:rsidR="00C835D8" w:rsidRPr="00C835D8">
        <w:rPr>
          <w:rFonts w:ascii="Arial" w:hAnsi="Arial" w:cs="Arial"/>
          <w:b/>
          <w:bCs/>
          <w:sz w:val="22"/>
          <w:szCs w:val="22"/>
          <w:lang/>
        </w:rPr>
        <w:t>ХРАНЉИВИХ ПОДЛОГА</w:t>
      </w:r>
      <w:r w:rsidR="00C835D8" w:rsidRPr="00C835D8">
        <w:rPr>
          <w:rFonts w:ascii="Arial" w:hAnsi="Arial" w:cs="Arial"/>
          <w:b/>
          <w:bCs/>
          <w:sz w:val="22"/>
          <w:szCs w:val="22"/>
        </w:rPr>
        <w:t xml:space="preserve">, </w:t>
      </w:r>
      <w:r w:rsidR="00C835D8" w:rsidRPr="00C835D8">
        <w:rPr>
          <w:rFonts w:ascii="Arial" w:hAnsi="Arial" w:cs="Arial"/>
          <w:b/>
          <w:bCs/>
          <w:sz w:val="22"/>
          <w:szCs w:val="22"/>
          <w:lang/>
        </w:rPr>
        <w:t xml:space="preserve">СЕЛЕКТИВНИ ДОДАЦИ (ИНХИБИТОРИ), КРВ, СЕРУМ, обликована по партијама, </w:t>
      </w:r>
      <w:r w:rsidR="00C835D8" w:rsidRPr="00C835D8">
        <w:rPr>
          <w:rFonts w:ascii="Arial" w:hAnsi="Arial" w:cs="Arial"/>
          <w:b/>
          <w:bCs/>
          <w:sz w:val="22"/>
          <w:szCs w:val="22"/>
        </w:rPr>
        <w:t xml:space="preserve">ЈН БР. </w:t>
      </w:r>
      <w:r w:rsidR="00C835D8" w:rsidRPr="00C835D8">
        <w:rPr>
          <w:rFonts w:ascii="Arial" w:hAnsi="Arial" w:cs="Arial"/>
          <w:b/>
          <w:bCs/>
          <w:sz w:val="22"/>
          <w:szCs w:val="22"/>
          <w:lang/>
        </w:rPr>
        <w:t>В</w:t>
      </w:r>
      <w:r w:rsidR="00C835D8" w:rsidRPr="00C835D8">
        <w:rPr>
          <w:rFonts w:ascii="Arial" w:hAnsi="Arial" w:cs="Arial"/>
          <w:b/>
          <w:bCs/>
          <w:sz w:val="22"/>
          <w:szCs w:val="22"/>
        </w:rPr>
        <w:t xml:space="preserve">НР </w:t>
      </w:r>
      <w:r w:rsidR="00C835D8" w:rsidRPr="00C835D8">
        <w:rPr>
          <w:rFonts w:ascii="Arial" w:hAnsi="Arial" w:cs="Arial"/>
          <w:b/>
          <w:bCs/>
          <w:sz w:val="22"/>
          <w:szCs w:val="22"/>
          <w:lang/>
        </w:rPr>
        <w:t>35</w:t>
      </w:r>
      <w:r w:rsidR="00C835D8" w:rsidRPr="00C835D8">
        <w:rPr>
          <w:rFonts w:ascii="Arial" w:hAnsi="Arial" w:cs="Arial"/>
          <w:b/>
          <w:bCs/>
          <w:sz w:val="22"/>
          <w:szCs w:val="22"/>
        </w:rPr>
        <w:t>-I-</w:t>
      </w:r>
      <w:r w:rsidR="00C835D8" w:rsidRPr="00C835D8">
        <w:rPr>
          <w:rFonts w:ascii="Arial" w:hAnsi="Arial" w:cs="Arial"/>
          <w:b/>
          <w:bCs/>
          <w:sz w:val="22"/>
          <w:szCs w:val="22"/>
          <w:lang/>
        </w:rPr>
        <w:t>15</w:t>
      </w:r>
      <w:r w:rsidR="00C835D8" w:rsidRPr="00C835D8">
        <w:rPr>
          <w:rFonts w:ascii="Arial" w:hAnsi="Arial" w:cs="Arial"/>
          <w:b/>
          <w:bCs/>
          <w:sz w:val="22"/>
          <w:szCs w:val="22"/>
        </w:rPr>
        <w:t>/15</w:t>
      </w:r>
      <w:r w:rsidR="00A23B89">
        <w:rPr>
          <w:rFonts w:ascii="Arial" w:hAnsi="Arial" w:cs="Arial"/>
          <w:sz w:val="22"/>
          <w:szCs w:val="22"/>
        </w:rPr>
        <w:t>,</w:t>
      </w:r>
      <w:r w:rsidR="00A23B89" w:rsidRPr="00A23B89">
        <w:rPr>
          <w:rFonts w:ascii="Arial" w:hAnsi="Arial" w:cs="Arial"/>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9B69FA">
      <w:pPr>
        <w:numPr>
          <w:ilvl w:val="0"/>
          <w:numId w:val="10"/>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9B69FA">
      <w:pPr>
        <w:numPr>
          <w:ilvl w:val="0"/>
          <w:numId w:val="10"/>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9B69FA">
      <w:pPr>
        <w:numPr>
          <w:ilvl w:val="0"/>
          <w:numId w:val="10"/>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C835D8" w:rsidRPr="00C835D8">
        <w:rPr>
          <w:rFonts w:ascii="Arial" w:hAnsi="Arial" w:cs="Arial"/>
          <w:b/>
          <w:bCs/>
          <w:sz w:val="22"/>
          <w:szCs w:val="22"/>
        </w:rPr>
        <w:t xml:space="preserve">НАБАВКА </w:t>
      </w:r>
      <w:r w:rsidR="00C835D8" w:rsidRPr="00C835D8">
        <w:rPr>
          <w:rFonts w:ascii="Arial" w:hAnsi="Arial" w:cs="Arial"/>
          <w:b/>
          <w:bCs/>
          <w:sz w:val="22"/>
          <w:szCs w:val="22"/>
          <w:lang/>
        </w:rPr>
        <w:t>ХРАНЉИВИХ ПОДЛОГА</w:t>
      </w:r>
      <w:r w:rsidR="00C835D8" w:rsidRPr="00C835D8">
        <w:rPr>
          <w:rFonts w:ascii="Arial" w:hAnsi="Arial" w:cs="Arial"/>
          <w:b/>
          <w:bCs/>
          <w:sz w:val="22"/>
          <w:szCs w:val="22"/>
        </w:rPr>
        <w:t xml:space="preserve">, </w:t>
      </w:r>
      <w:r w:rsidR="00C835D8" w:rsidRPr="00C835D8">
        <w:rPr>
          <w:rFonts w:ascii="Arial" w:hAnsi="Arial" w:cs="Arial"/>
          <w:b/>
          <w:bCs/>
          <w:sz w:val="22"/>
          <w:szCs w:val="22"/>
          <w:lang/>
        </w:rPr>
        <w:t xml:space="preserve">СЕЛЕКТИВНИ ДОДАЦИ (ИНХИБИТОРИ), КРВ, СЕРУМ, обликована по партијама, </w:t>
      </w:r>
      <w:r w:rsidR="00C835D8" w:rsidRPr="00C835D8">
        <w:rPr>
          <w:rFonts w:ascii="Arial" w:hAnsi="Arial" w:cs="Arial"/>
          <w:b/>
          <w:bCs/>
          <w:sz w:val="22"/>
          <w:szCs w:val="22"/>
        </w:rPr>
        <w:t xml:space="preserve">ЈН БР. </w:t>
      </w:r>
      <w:r w:rsidR="00C835D8" w:rsidRPr="00C835D8">
        <w:rPr>
          <w:rFonts w:ascii="Arial" w:hAnsi="Arial" w:cs="Arial"/>
          <w:b/>
          <w:bCs/>
          <w:sz w:val="22"/>
          <w:szCs w:val="22"/>
          <w:lang/>
        </w:rPr>
        <w:t>В</w:t>
      </w:r>
      <w:r w:rsidR="00C835D8" w:rsidRPr="00C835D8">
        <w:rPr>
          <w:rFonts w:ascii="Arial" w:hAnsi="Arial" w:cs="Arial"/>
          <w:b/>
          <w:bCs/>
          <w:sz w:val="22"/>
          <w:szCs w:val="22"/>
        </w:rPr>
        <w:t xml:space="preserve">НР </w:t>
      </w:r>
      <w:r w:rsidR="00C835D8" w:rsidRPr="00C835D8">
        <w:rPr>
          <w:rFonts w:ascii="Arial" w:hAnsi="Arial" w:cs="Arial"/>
          <w:b/>
          <w:bCs/>
          <w:sz w:val="22"/>
          <w:szCs w:val="22"/>
          <w:lang/>
        </w:rPr>
        <w:t>35</w:t>
      </w:r>
      <w:r w:rsidR="00C835D8" w:rsidRPr="00C835D8">
        <w:rPr>
          <w:rFonts w:ascii="Arial" w:hAnsi="Arial" w:cs="Arial"/>
          <w:b/>
          <w:bCs/>
          <w:sz w:val="22"/>
          <w:szCs w:val="22"/>
        </w:rPr>
        <w:t>-I-</w:t>
      </w:r>
      <w:r w:rsidR="00C835D8" w:rsidRPr="00C835D8">
        <w:rPr>
          <w:rFonts w:ascii="Arial" w:hAnsi="Arial" w:cs="Arial"/>
          <w:b/>
          <w:bCs/>
          <w:sz w:val="22"/>
          <w:szCs w:val="22"/>
          <w:lang/>
        </w:rPr>
        <w:t>15</w:t>
      </w:r>
      <w:r w:rsidR="00C835D8" w:rsidRPr="00C835D8">
        <w:rPr>
          <w:rFonts w:ascii="Arial" w:hAnsi="Arial" w:cs="Arial"/>
          <w:b/>
          <w:bCs/>
          <w:sz w:val="22"/>
          <w:szCs w:val="22"/>
        </w:rPr>
        <w:t>/15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9B69FA">
      <w:pPr>
        <w:numPr>
          <w:ilvl w:val="0"/>
          <w:numId w:val="11"/>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9B69FA">
      <w:pPr>
        <w:numPr>
          <w:ilvl w:val="0"/>
          <w:numId w:val="11"/>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9B69FA">
      <w:pPr>
        <w:numPr>
          <w:ilvl w:val="0"/>
          <w:numId w:val="11"/>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03F60" w:rsidRDefault="007223AB" w:rsidP="00C03F60">
      <w:pPr>
        <w:rPr>
          <w:rFonts w:ascii="Arial" w:hAnsi="Arial" w:cs="Arial"/>
          <w:b/>
          <w:sz w:val="22"/>
          <w:szCs w:val="22"/>
          <w:u w:val="single"/>
          <w:lang/>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lang/>
        </w:rPr>
      </w:pPr>
    </w:p>
    <w:p w:rsidR="00563495" w:rsidRPr="00563495" w:rsidRDefault="00563495" w:rsidP="007A4A4B">
      <w:pPr>
        <w:jc w:val="center"/>
        <w:rPr>
          <w:rFonts w:ascii="Arial" w:hAnsi="Arial" w:cs="Arial"/>
          <w:b/>
          <w:sz w:val="22"/>
          <w:szCs w:val="22"/>
          <w:u w:val="single"/>
          <w:lang/>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009C1C58">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lang/>
        </w:rPr>
      </w:pPr>
    </w:p>
    <w:p w:rsidR="003B1E8E" w:rsidRDefault="003B1E8E" w:rsidP="007A4A4B">
      <w:pPr>
        <w:pStyle w:val="ListParagraph"/>
        <w:ind w:left="0"/>
        <w:jc w:val="both"/>
        <w:rPr>
          <w:rFonts w:ascii="Arial" w:hAnsi="Arial" w:cs="Arial"/>
          <w:bCs/>
          <w:i/>
          <w:iCs/>
          <w:color w:val="FF0000"/>
          <w:sz w:val="22"/>
          <w:szCs w:val="22"/>
          <w:lang/>
        </w:rPr>
      </w:pPr>
    </w:p>
    <w:p w:rsidR="003B1E8E" w:rsidRDefault="003B1E8E" w:rsidP="007A4A4B">
      <w:pPr>
        <w:pStyle w:val="ListParagraph"/>
        <w:ind w:left="0"/>
        <w:jc w:val="both"/>
        <w:rPr>
          <w:rFonts w:ascii="Arial" w:hAnsi="Arial" w:cs="Arial"/>
          <w:bCs/>
          <w:i/>
          <w:iCs/>
          <w:color w:val="FF0000"/>
          <w:sz w:val="22"/>
          <w:szCs w:val="22"/>
          <w:lang/>
        </w:rPr>
      </w:pPr>
    </w:p>
    <w:p w:rsidR="00563495" w:rsidRDefault="00563495" w:rsidP="007A4A4B">
      <w:pPr>
        <w:pStyle w:val="ListParagraph"/>
        <w:ind w:left="0"/>
        <w:jc w:val="both"/>
        <w:rPr>
          <w:rFonts w:ascii="Arial" w:hAnsi="Arial" w:cs="Arial"/>
          <w:bCs/>
          <w:i/>
          <w:iCs/>
          <w:color w:val="FF0000"/>
          <w:sz w:val="22"/>
          <w:szCs w:val="22"/>
          <w:lang/>
        </w:rPr>
      </w:pPr>
    </w:p>
    <w:p w:rsidR="00563495" w:rsidRDefault="00563495" w:rsidP="007A4A4B">
      <w:pPr>
        <w:pStyle w:val="ListParagraph"/>
        <w:ind w:left="0"/>
        <w:jc w:val="both"/>
        <w:rPr>
          <w:rFonts w:ascii="Arial" w:hAnsi="Arial" w:cs="Arial"/>
          <w:bCs/>
          <w:i/>
          <w:iCs/>
          <w:color w:val="FF0000"/>
          <w:sz w:val="22"/>
          <w:szCs w:val="22"/>
          <w:lang/>
        </w:rPr>
      </w:pPr>
    </w:p>
    <w:p w:rsidR="00563495" w:rsidRDefault="00563495" w:rsidP="007A4A4B">
      <w:pPr>
        <w:pStyle w:val="ListParagraph"/>
        <w:ind w:left="0"/>
        <w:jc w:val="both"/>
        <w:rPr>
          <w:rFonts w:ascii="Arial" w:hAnsi="Arial" w:cs="Arial"/>
          <w:bCs/>
          <w:i/>
          <w:iCs/>
          <w:color w:val="FF0000"/>
          <w:sz w:val="22"/>
          <w:szCs w:val="22"/>
          <w:lang/>
        </w:rPr>
      </w:pPr>
    </w:p>
    <w:p w:rsidR="00563495" w:rsidRDefault="00563495" w:rsidP="007A4A4B">
      <w:pPr>
        <w:pStyle w:val="ListParagraph"/>
        <w:ind w:left="0"/>
        <w:jc w:val="both"/>
        <w:rPr>
          <w:rFonts w:ascii="Arial" w:hAnsi="Arial" w:cs="Arial"/>
          <w:bCs/>
          <w:i/>
          <w:iCs/>
          <w:color w:val="FF0000"/>
          <w:sz w:val="22"/>
          <w:szCs w:val="22"/>
          <w:lang/>
        </w:rPr>
      </w:pPr>
    </w:p>
    <w:p w:rsidR="00563495" w:rsidRPr="009C1C58" w:rsidRDefault="00563495" w:rsidP="007A4A4B">
      <w:pPr>
        <w:pStyle w:val="ListParagraph"/>
        <w:ind w:left="0"/>
        <w:jc w:val="both"/>
        <w:rPr>
          <w:rFonts w:ascii="Arial" w:hAnsi="Arial" w:cs="Arial"/>
          <w:bCs/>
          <w:i/>
          <w:iCs/>
          <w:color w:val="FF0000"/>
          <w:sz w:val="22"/>
          <w:szCs w:val="22"/>
          <w:lang/>
        </w:rPr>
      </w:pPr>
    </w:p>
    <w:p w:rsidR="007A4A4B" w:rsidRDefault="007A4A4B" w:rsidP="007A4A4B">
      <w:pPr>
        <w:pStyle w:val="ListParagraph"/>
        <w:ind w:left="0"/>
        <w:jc w:val="both"/>
        <w:rPr>
          <w:rFonts w:ascii="Arial" w:hAnsi="Arial" w:cs="Arial"/>
          <w:bCs/>
          <w:i/>
          <w:iCs/>
          <w:color w:val="FF0000"/>
          <w:sz w:val="22"/>
          <w:szCs w:val="22"/>
          <w:lang/>
        </w:rPr>
      </w:pPr>
    </w:p>
    <w:p w:rsidR="003F30B8" w:rsidRDefault="003F30B8" w:rsidP="007A4A4B">
      <w:pPr>
        <w:pStyle w:val="ListParagraph"/>
        <w:ind w:left="0"/>
        <w:jc w:val="both"/>
        <w:rPr>
          <w:rFonts w:ascii="Arial" w:hAnsi="Arial" w:cs="Arial"/>
          <w:bCs/>
          <w:i/>
          <w:iCs/>
          <w:color w:val="FF0000"/>
          <w:sz w:val="22"/>
          <w:szCs w:val="22"/>
          <w:lang/>
        </w:rPr>
      </w:pPr>
    </w:p>
    <w:p w:rsidR="003F30B8" w:rsidRPr="003F30B8" w:rsidRDefault="003F30B8" w:rsidP="007A4A4B">
      <w:pPr>
        <w:pStyle w:val="ListParagraph"/>
        <w:ind w:left="0"/>
        <w:jc w:val="both"/>
        <w:rPr>
          <w:rFonts w:ascii="Arial" w:hAnsi="Arial" w:cs="Arial"/>
          <w:bCs/>
          <w:i/>
          <w:iCs/>
          <w:color w:val="FF0000"/>
          <w:sz w:val="22"/>
          <w:szCs w:val="22"/>
          <w:lang/>
        </w:rPr>
      </w:pPr>
    </w:p>
    <w:p w:rsidR="007A4A4B" w:rsidRPr="00095169" w:rsidRDefault="009C1C58" w:rsidP="007A4A4B">
      <w:pPr>
        <w:jc w:val="center"/>
        <w:rPr>
          <w:rFonts w:ascii="Arial" w:hAnsi="Arial" w:cs="Arial"/>
          <w:b/>
          <w:bCs/>
          <w:sz w:val="22"/>
          <w:szCs w:val="22"/>
          <w:u w:val="single"/>
          <w:lang w:val="sl-SI"/>
        </w:rPr>
      </w:pPr>
      <w:r>
        <w:rPr>
          <w:rFonts w:ascii="Arial" w:hAnsi="Arial" w:cs="Arial"/>
          <w:b/>
          <w:bCs/>
          <w:sz w:val="22"/>
          <w:szCs w:val="22"/>
          <w:u w:val="single"/>
          <w:lang w:val="sr-Cyrl-CS"/>
        </w:rPr>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8F1822" w:rsidRPr="00095169" w:rsidRDefault="008F1822" w:rsidP="008F1822">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8F1822" w:rsidRPr="00095169" w:rsidRDefault="008F1822" w:rsidP="008F1822">
      <w:pPr>
        <w:jc w:val="both"/>
        <w:rPr>
          <w:rFonts w:ascii="Arial" w:hAnsi="Arial" w:cs="Arial"/>
          <w:b/>
          <w:bCs/>
          <w:i/>
          <w:iCs/>
          <w:sz w:val="22"/>
          <w:szCs w:val="22"/>
        </w:rPr>
      </w:pPr>
    </w:p>
    <w:p w:rsidR="008F1822" w:rsidRPr="00095169" w:rsidRDefault="008F1822" w:rsidP="008F1822">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8F1822" w:rsidRDefault="008F1822" w:rsidP="008F1822">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003F30B8">
        <w:rPr>
          <w:rFonts w:ascii="Arial" w:hAnsi="Arial" w:cs="Arial"/>
          <w:b/>
          <w:sz w:val="22"/>
          <w:szCs w:val="22"/>
          <w:lang w:val="sr-Cyrl-CS"/>
        </w:rPr>
        <w:t>Докази додатних услова</w:t>
      </w:r>
      <w:r w:rsidR="00C835D8">
        <w:rPr>
          <w:rFonts w:ascii="Arial" w:hAnsi="Arial" w:cs="Arial"/>
          <w:b/>
          <w:sz w:val="22"/>
          <w:szCs w:val="22"/>
          <w:lang w:val="sr-Cyrl-CS"/>
        </w:rPr>
        <w:t xml:space="preserve"> (техничке спецификације и сл.)</w:t>
      </w:r>
      <w:r>
        <w:rPr>
          <w:rFonts w:ascii="Arial" w:hAnsi="Arial" w:cs="Arial"/>
          <w:b/>
          <w:sz w:val="22"/>
          <w:szCs w:val="22"/>
          <w:lang w:val="sr-Cyrl-CS"/>
        </w:rPr>
        <w:t xml:space="preserve"> могу бити достављене на енглеском језик</w:t>
      </w:r>
      <w:r w:rsidR="00355FCB">
        <w:rPr>
          <w:rFonts w:ascii="Arial" w:hAnsi="Arial" w:cs="Arial"/>
          <w:b/>
          <w:sz w:val="22"/>
          <w:szCs w:val="22"/>
          <w:lang w:val="sr-Cyrl-CS"/>
        </w:rPr>
        <w:t>у</w:t>
      </w:r>
      <w:r>
        <w:rPr>
          <w:rFonts w:ascii="Arial" w:hAnsi="Arial" w:cs="Arial"/>
          <w:b/>
          <w:sz w:val="22"/>
          <w:szCs w:val="22"/>
          <w:lang w:val="sr-Cyrl-CS"/>
        </w:rPr>
        <w:t>, с</w:t>
      </w:r>
      <w:r w:rsidR="00355FCB">
        <w:rPr>
          <w:rFonts w:ascii="Arial" w:hAnsi="Arial" w:cs="Arial"/>
          <w:b/>
          <w:sz w:val="22"/>
          <w:szCs w:val="22"/>
          <w:lang w:val="sr-Cyrl-CS"/>
        </w:rPr>
        <w:t xml:space="preserve"> </w:t>
      </w:r>
      <w:r>
        <w:rPr>
          <w:rFonts w:ascii="Arial" w:hAnsi="Arial" w:cs="Arial"/>
          <w:b/>
          <w:sz w:val="22"/>
          <w:szCs w:val="22"/>
          <w:lang w:val="sr-Cyrl-CS"/>
        </w:rPr>
        <w:t xml:space="preserve">тим што наручилац задржава право захтева </w:t>
      </w:r>
      <w:r w:rsidR="00355FCB">
        <w:rPr>
          <w:rFonts w:ascii="Arial" w:hAnsi="Arial" w:cs="Arial"/>
          <w:b/>
          <w:sz w:val="22"/>
          <w:szCs w:val="22"/>
          <w:lang w:val="sr-Cyrl-CS"/>
        </w:rPr>
        <w:t xml:space="preserve">за достављање </w:t>
      </w:r>
      <w:r w:rsidR="00355FCB" w:rsidRPr="00355FCB">
        <w:rPr>
          <w:rFonts w:ascii="Arial" w:hAnsi="Arial" w:cs="Arial"/>
          <w:b/>
          <w:sz w:val="22"/>
          <w:szCs w:val="22"/>
          <w:lang w:val="sr-Cyrl-CS"/>
        </w:rPr>
        <w:t>превод</w:t>
      </w:r>
      <w:r w:rsidR="00355FCB">
        <w:rPr>
          <w:rFonts w:ascii="Arial" w:hAnsi="Arial" w:cs="Arial"/>
          <w:b/>
          <w:sz w:val="22"/>
          <w:szCs w:val="22"/>
          <w:lang w:val="sr-Cyrl-CS"/>
        </w:rPr>
        <w:t>а</w:t>
      </w:r>
      <w:r w:rsidR="00355FCB" w:rsidRPr="00355FCB">
        <w:rPr>
          <w:rFonts w:ascii="Arial" w:hAnsi="Arial" w:cs="Arial"/>
          <w:b/>
          <w:sz w:val="22"/>
          <w:szCs w:val="22"/>
          <w:lang w:val="sr-Cyrl-CS"/>
        </w:rPr>
        <w:t xml:space="preserve"> на српски језик </w:t>
      </w:r>
      <w:r>
        <w:rPr>
          <w:rFonts w:ascii="Arial" w:hAnsi="Arial" w:cs="Arial"/>
          <w:b/>
          <w:sz w:val="22"/>
          <w:szCs w:val="22"/>
          <w:lang w:val="sr-Cyrl-CS"/>
        </w:rPr>
        <w:t>од понуђача.</w:t>
      </w:r>
    </w:p>
    <w:p w:rsidR="008F1822" w:rsidRPr="00095169" w:rsidRDefault="008F1822" w:rsidP="008F1822">
      <w:pPr>
        <w:autoSpaceDE w:val="0"/>
        <w:autoSpaceDN w:val="0"/>
        <w:adjustRightInd w:val="0"/>
        <w:jc w:val="both"/>
        <w:rPr>
          <w:rFonts w:ascii="Arial" w:hAnsi="Arial" w:cs="Arial"/>
          <w:b/>
          <w:bCs/>
          <w:i/>
          <w:iCs/>
          <w:sz w:val="22"/>
          <w:szCs w:val="22"/>
        </w:rPr>
      </w:pPr>
    </w:p>
    <w:p w:rsidR="008F1822" w:rsidRPr="00095169" w:rsidRDefault="008F1822" w:rsidP="008F1822">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8F1822" w:rsidRPr="00095169" w:rsidRDefault="008F1822" w:rsidP="008F1822">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8F1822" w:rsidRPr="00095169" w:rsidRDefault="008F1822" w:rsidP="008F1822">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8F1822" w:rsidRPr="00095169" w:rsidRDefault="008F1822" w:rsidP="008F1822">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F1822" w:rsidRPr="00690482" w:rsidRDefault="008F1822" w:rsidP="008F182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Pr>
          <w:rFonts w:ascii="Arial" w:eastAsia="TimesNewRomanPS-BoldMT" w:hAnsi="Arial" w:cs="Arial"/>
          <w:b/>
          <w:bCs/>
          <w:sz w:val="22"/>
          <w:szCs w:val="22"/>
        </w:rPr>
        <w:t>- добра-</w:t>
      </w:r>
      <w:r w:rsidRPr="00095169">
        <w:rPr>
          <w:rFonts w:ascii="Arial" w:hAnsi="Arial" w:cs="Arial"/>
          <w:sz w:val="22"/>
          <w:szCs w:val="22"/>
        </w:rPr>
        <w:t xml:space="preserve"> </w:t>
      </w:r>
      <w:r w:rsidR="00C835D8" w:rsidRPr="00C835D8">
        <w:rPr>
          <w:rFonts w:ascii="Arial" w:hAnsi="Arial" w:cs="Arial"/>
          <w:b/>
          <w:bCs/>
          <w:sz w:val="22"/>
          <w:szCs w:val="22"/>
        </w:rPr>
        <w:t xml:space="preserve">НАБАВКА </w:t>
      </w:r>
      <w:r w:rsidR="00C835D8" w:rsidRPr="00C835D8">
        <w:rPr>
          <w:rFonts w:ascii="Arial" w:hAnsi="Arial" w:cs="Arial"/>
          <w:b/>
          <w:bCs/>
          <w:sz w:val="22"/>
          <w:szCs w:val="22"/>
          <w:lang/>
        </w:rPr>
        <w:t>ХРАНЉИВИХ ПОДЛОГА</w:t>
      </w:r>
      <w:r w:rsidR="00C835D8" w:rsidRPr="00C835D8">
        <w:rPr>
          <w:rFonts w:ascii="Arial" w:hAnsi="Arial" w:cs="Arial"/>
          <w:b/>
          <w:bCs/>
          <w:sz w:val="22"/>
          <w:szCs w:val="22"/>
        </w:rPr>
        <w:t xml:space="preserve">, </w:t>
      </w:r>
      <w:r w:rsidR="00C835D8" w:rsidRPr="00C835D8">
        <w:rPr>
          <w:rFonts w:ascii="Arial" w:hAnsi="Arial" w:cs="Arial"/>
          <w:b/>
          <w:bCs/>
          <w:sz w:val="22"/>
          <w:szCs w:val="22"/>
          <w:lang/>
        </w:rPr>
        <w:t xml:space="preserve">СЕЛЕКТИВНИ ДОДАЦИ (ИНХИБИТОРИ), КРВ, СЕРУМ, обликована по партијама, </w:t>
      </w:r>
      <w:r w:rsidR="00C835D8" w:rsidRPr="00C835D8">
        <w:rPr>
          <w:rFonts w:ascii="Arial" w:hAnsi="Arial" w:cs="Arial"/>
          <w:b/>
          <w:bCs/>
          <w:sz w:val="22"/>
          <w:szCs w:val="22"/>
        </w:rPr>
        <w:t xml:space="preserve">ЈН БР. </w:t>
      </w:r>
      <w:r w:rsidR="00C835D8" w:rsidRPr="00C835D8">
        <w:rPr>
          <w:rFonts w:ascii="Arial" w:hAnsi="Arial" w:cs="Arial"/>
          <w:b/>
          <w:bCs/>
          <w:sz w:val="22"/>
          <w:szCs w:val="22"/>
          <w:lang/>
        </w:rPr>
        <w:t>В</w:t>
      </w:r>
      <w:r w:rsidR="00C835D8" w:rsidRPr="00C835D8">
        <w:rPr>
          <w:rFonts w:ascii="Arial" w:hAnsi="Arial" w:cs="Arial"/>
          <w:b/>
          <w:bCs/>
          <w:sz w:val="22"/>
          <w:szCs w:val="22"/>
        </w:rPr>
        <w:t xml:space="preserve">НР </w:t>
      </w:r>
      <w:r w:rsidR="00C835D8" w:rsidRPr="00C835D8">
        <w:rPr>
          <w:rFonts w:ascii="Arial" w:hAnsi="Arial" w:cs="Arial"/>
          <w:b/>
          <w:bCs/>
          <w:sz w:val="22"/>
          <w:szCs w:val="22"/>
          <w:lang/>
        </w:rPr>
        <w:t>35</w:t>
      </w:r>
      <w:r w:rsidR="00C835D8" w:rsidRPr="00C835D8">
        <w:rPr>
          <w:rFonts w:ascii="Arial" w:hAnsi="Arial" w:cs="Arial"/>
          <w:b/>
          <w:bCs/>
          <w:sz w:val="22"/>
          <w:szCs w:val="22"/>
        </w:rPr>
        <w:t>-I-</w:t>
      </w:r>
      <w:r w:rsidR="00C835D8" w:rsidRPr="00C835D8">
        <w:rPr>
          <w:rFonts w:ascii="Arial" w:hAnsi="Arial" w:cs="Arial"/>
          <w:b/>
          <w:bCs/>
          <w:sz w:val="22"/>
          <w:szCs w:val="22"/>
          <w:lang/>
        </w:rPr>
        <w:t>15</w:t>
      </w:r>
      <w:r w:rsidR="00C835D8" w:rsidRPr="00C835D8">
        <w:rPr>
          <w:rFonts w:ascii="Arial" w:hAnsi="Arial" w:cs="Arial"/>
          <w:b/>
          <w:bCs/>
          <w:sz w:val="22"/>
          <w:szCs w:val="22"/>
        </w:rPr>
        <w:t>/15</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366891">
        <w:rPr>
          <w:rFonts w:ascii="Arial" w:hAnsi="Arial" w:cs="Arial"/>
          <w:color w:val="auto"/>
          <w:sz w:val="22"/>
          <w:szCs w:val="22"/>
        </w:rPr>
        <w:t>30.12.2015</w:t>
      </w:r>
      <w:r w:rsidRPr="00095169">
        <w:rPr>
          <w:rFonts w:ascii="Arial" w:hAnsi="Arial" w:cs="Arial"/>
          <w:color w:val="auto"/>
          <w:sz w:val="22"/>
          <w:szCs w:val="22"/>
        </w:rPr>
        <w:t xml:space="preserve">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8F1822" w:rsidRPr="00095169" w:rsidRDefault="008F1822" w:rsidP="008F1822">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8F1822" w:rsidRPr="00095169" w:rsidRDefault="008F1822" w:rsidP="008F1822">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F1822" w:rsidRPr="00095169" w:rsidRDefault="008F1822" w:rsidP="008F1822">
      <w:pPr>
        <w:autoSpaceDE w:val="0"/>
        <w:autoSpaceDN w:val="0"/>
        <w:adjustRightInd w:val="0"/>
        <w:spacing w:line="240" w:lineRule="auto"/>
        <w:jc w:val="both"/>
        <w:rPr>
          <w:rFonts w:ascii="Arial" w:hAnsi="Arial" w:cs="Arial"/>
          <w:color w:val="auto"/>
          <w:sz w:val="22"/>
          <w:szCs w:val="22"/>
        </w:rPr>
      </w:pPr>
    </w:p>
    <w:p w:rsidR="008F1822" w:rsidRPr="00095169" w:rsidRDefault="008F1822" w:rsidP="008F1822">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8F1822" w:rsidRPr="00095169" w:rsidRDefault="008F1822" w:rsidP="008F1822">
      <w:pPr>
        <w:jc w:val="both"/>
        <w:rPr>
          <w:rFonts w:ascii="Arial" w:hAnsi="Arial" w:cs="Arial"/>
          <w:b/>
          <w:sz w:val="22"/>
          <w:szCs w:val="22"/>
        </w:rPr>
      </w:pPr>
      <w:r w:rsidRPr="00095169">
        <w:rPr>
          <w:rFonts w:ascii="Arial" w:hAnsi="Arial" w:cs="Arial"/>
          <w:b/>
          <w:sz w:val="22"/>
          <w:szCs w:val="22"/>
        </w:rPr>
        <w:t xml:space="preserve">  </w:t>
      </w:r>
    </w:p>
    <w:p w:rsidR="008F1822" w:rsidRPr="00095169" w:rsidRDefault="008F1822" w:rsidP="008F1822">
      <w:pPr>
        <w:jc w:val="both"/>
        <w:rPr>
          <w:rFonts w:ascii="Arial" w:hAnsi="Arial" w:cs="Arial"/>
          <w:b/>
          <w:sz w:val="22"/>
          <w:szCs w:val="22"/>
        </w:rPr>
      </w:pPr>
    </w:p>
    <w:p w:rsidR="008F1822" w:rsidRPr="00095169" w:rsidRDefault="008F1822" w:rsidP="008F1822">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366891">
        <w:rPr>
          <w:rFonts w:ascii="Arial" w:hAnsi="Arial" w:cs="Arial"/>
          <w:b/>
          <w:sz w:val="22"/>
          <w:szCs w:val="22"/>
        </w:rPr>
        <w:t>30.12.2015</w:t>
      </w:r>
      <w:r w:rsidR="00355FCB" w:rsidRPr="00355FCB">
        <w:rPr>
          <w:rFonts w:ascii="Arial" w:hAnsi="Arial" w:cs="Arial"/>
          <w:b/>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366891">
        <w:rPr>
          <w:rFonts w:ascii="Arial" w:hAnsi="Arial" w:cs="Arial"/>
          <w:sz w:val="22"/>
          <w:szCs w:val="22"/>
          <w:lang/>
        </w:rPr>
        <w:t>сала</w:t>
      </w:r>
      <w:r w:rsidRPr="00095169">
        <w:rPr>
          <w:rFonts w:ascii="Arial" w:hAnsi="Arial" w:cs="Arial"/>
          <w:sz w:val="22"/>
          <w:szCs w:val="22"/>
        </w:rPr>
        <w:t xml:space="preserve"> на  </w:t>
      </w:r>
      <w:r w:rsidR="00366891">
        <w:rPr>
          <w:rFonts w:ascii="Arial" w:hAnsi="Arial" w:cs="Arial"/>
          <w:sz w:val="22"/>
          <w:szCs w:val="22"/>
          <w:lang/>
        </w:rPr>
        <w:t>7</w:t>
      </w:r>
      <w:r w:rsidRPr="00095169">
        <w:rPr>
          <w:rFonts w:ascii="Arial" w:hAnsi="Arial" w:cs="Arial"/>
          <w:sz w:val="22"/>
          <w:szCs w:val="22"/>
        </w:rPr>
        <w:t>. (</w:t>
      </w:r>
      <w:r w:rsidR="00366891">
        <w:rPr>
          <w:rFonts w:ascii="Arial" w:hAnsi="Arial" w:cs="Arial"/>
          <w:sz w:val="22"/>
          <w:szCs w:val="22"/>
          <w:lang/>
        </w:rPr>
        <w:t>седм</w:t>
      </w:r>
      <w:r>
        <w:rPr>
          <w:rFonts w:ascii="Arial" w:hAnsi="Arial" w:cs="Arial"/>
          <w:sz w:val="22"/>
          <w:szCs w:val="22"/>
        </w:rPr>
        <w:t>ом</w:t>
      </w:r>
      <w:r w:rsidRPr="00095169">
        <w:rPr>
          <w:rFonts w:ascii="Arial" w:hAnsi="Arial" w:cs="Arial"/>
          <w:sz w:val="22"/>
          <w:szCs w:val="22"/>
        </w:rPr>
        <w:t>)</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8F1822" w:rsidRPr="00095169" w:rsidRDefault="008F1822" w:rsidP="008F1822">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8F1822" w:rsidRPr="00095169" w:rsidRDefault="008F1822" w:rsidP="008F1822">
      <w:pPr>
        <w:jc w:val="both"/>
        <w:rPr>
          <w:rFonts w:ascii="Arial" w:eastAsia="TimesNewRomanPSMT" w:hAnsi="Arial" w:cs="Arial"/>
          <w:bCs/>
          <w:sz w:val="22"/>
          <w:szCs w:val="22"/>
        </w:rPr>
      </w:pPr>
    </w:p>
    <w:p w:rsidR="008F1822" w:rsidRPr="00095169" w:rsidRDefault="008F1822" w:rsidP="008F1822">
      <w:pPr>
        <w:autoSpaceDE w:val="0"/>
        <w:jc w:val="both"/>
        <w:rPr>
          <w:rFonts w:ascii="Arial" w:hAnsi="Arial" w:cs="Arial"/>
          <w:b/>
          <w:sz w:val="22"/>
          <w:szCs w:val="22"/>
          <w:lang w:val="sr-Cyrl-CS"/>
        </w:rPr>
      </w:pPr>
      <w:r w:rsidRPr="00095169">
        <w:rPr>
          <w:rFonts w:ascii="Arial" w:hAnsi="Arial" w:cs="Arial"/>
          <w:sz w:val="22"/>
          <w:szCs w:val="22"/>
          <w:lang w:val="sr-Latn-CS" w:eastAsia="sr-Latn-CS"/>
        </w:rPr>
        <w:lastRenderedPageBreak/>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8F1822" w:rsidRPr="00095169" w:rsidRDefault="008F1822" w:rsidP="008F1822">
      <w:pPr>
        <w:jc w:val="both"/>
        <w:rPr>
          <w:rFonts w:ascii="Arial" w:eastAsia="TimesNewRomanPSMT" w:hAnsi="Arial" w:cs="Arial"/>
          <w:bCs/>
          <w:sz w:val="22"/>
          <w:szCs w:val="22"/>
        </w:rPr>
      </w:pPr>
    </w:p>
    <w:p w:rsidR="008F1822" w:rsidRPr="00095169" w:rsidRDefault="008F1822" w:rsidP="008F1822">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8F1822" w:rsidRPr="00095169" w:rsidRDefault="008F1822" w:rsidP="008F1822">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Закона </w:t>
      </w:r>
    </w:p>
    <w:p w:rsidR="008F1822" w:rsidRPr="007223AB" w:rsidRDefault="008F1822" w:rsidP="008F1822">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 о испуњавању додатн</w:t>
      </w:r>
      <w:r w:rsidR="00355FCB">
        <w:rPr>
          <w:rFonts w:ascii="Arial" w:eastAsia="TimesNewRomanPSMT" w:hAnsi="Arial" w:cs="Arial"/>
          <w:bCs/>
          <w:sz w:val="22"/>
          <w:szCs w:val="22"/>
          <w:lang/>
        </w:rPr>
        <w:t>ог</w:t>
      </w:r>
      <w:r>
        <w:rPr>
          <w:rFonts w:ascii="Arial" w:eastAsia="TimesNewRomanPSMT" w:hAnsi="Arial" w:cs="Arial"/>
          <w:bCs/>
          <w:sz w:val="22"/>
          <w:szCs w:val="22"/>
        </w:rPr>
        <w:t xml:space="preserve"> услова из члана 76 Закона</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Pr>
          <w:rFonts w:ascii="Arial" w:eastAsia="TimesNewRomanPSMT" w:hAnsi="Arial" w:cs="Arial"/>
          <w:bCs/>
          <w:sz w:val="22"/>
          <w:szCs w:val="22"/>
        </w:rPr>
        <w:t>7</w:t>
      </w:r>
      <w:r w:rsidRPr="007223AB">
        <w:rPr>
          <w:rFonts w:ascii="Arial" w:eastAsia="TimesNewRomanPSMT" w:hAnsi="Arial" w:cs="Arial"/>
          <w:bCs/>
          <w:sz w:val="22"/>
          <w:szCs w:val="22"/>
        </w:rPr>
        <w:t xml:space="preserve">- Образац понуде </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Pr>
          <w:rFonts w:ascii="Arial" w:eastAsia="TimesNewRomanPSMT" w:hAnsi="Arial" w:cs="Arial"/>
          <w:bCs/>
          <w:sz w:val="22"/>
          <w:szCs w:val="22"/>
        </w:rPr>
        <w:t>8</w:t>
      </w:r>
      <w:r w:rsidRPr="007223AB">
        <w:rPr>
          <w:rFonts w:ascii="Arial" w:eastAsia="TimesNewRomanPSMT" w:hAnsi="Arial" w:cs="Arial"/>
          <w:bCs/>
          <w:sz w:val="22"/>
          <w:szCs w:val="22"/>
        </w:rPr>
        <w:t xml:space="preserve">- модел уговора </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C835D8">
        <w:rPr>
          <w:rFonts w:ascii="Arial" w:eastAsia="TimesNewRomanPSMT" w:hAnsi="Arial" w:cs="Arial"/>
          <w:bCs/>
          <w:sz w:val="22"/>
          <w:szCs w:val="22"/>
          <w:lang/>
        </w:rPr>
        <w:t>9</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8F1822" w:rsidRPr="00095169" w:rsidRDefault="008F1822" w:rsidP="008F1822">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w:t>
      </w:r>
      <w:r w:rsidR="00C835D8">
        <w:rPr>
          <w:rFonts w:ascii="Arial" w:eastAsia="TimesNewRomanPSMT" w:hAnsi="Arial" w:cs="Arial"/>
          <w:bCs/>
          <w:sz w:val="22"/>
          <w:szCs w:val="22"/>
          <w:lang/>
        </w:rPr>
        <w:t>0</w:t>
      </w:r>
      <w:r w:rsidRPr="00095169">
        <w:rPr>
          <w:rFonts w:ascii="Arial" w:eastAsia="TimesNewRomanPSMT" w:hAnsi="Arial" w:cs="Arial"/>
          <w:bCs/>
          <w:sz w:val="22"/>
          <w:szCs w:val="22"/>
        </w:rPr>
        <w:t>- Образац изјаве о независној понуди</w:t>
      </w:r>
    </w:p>
    <w:p w:rsidR="008F1822" w:rsidRPr="00095169" w:rsidRDefault="008F1822" w:rsidP="008F1822">
      <w:pPr>
        <w:numPr>
          <w:ilvl w:val="0"/>
          <w:numId w:val="2"/>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8F1822" w:rsidRPr="00095169" w:rsidRDefault="008F1822" w:rsidP="008F1822">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8F1822" w:rsidRPr="00095169" w:rsidRDefault="008F1822" w:rsidP="008F1822">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8F1822" w:rsidRPr="00032290" w:rsidRDefault="00355FCB" w:rsidP="008F1822">
      <w:pPr>
        <w:jc w:val="both"/>
        <w:rPr>
          <w:rFonts w:ascii="Arial" w:hAnsi="Arial" w:cs="Arial"/>
          <w:i/>
          <w:iCs/>
          <w:sz w:val="22"/>
          <w:szCs w:val="22"/>
        </w:rPr>
      </w:pPr>
      <w:r>
        <w:rPr>
          <w:rFonts w:ascii="Arial" w:hAnsi="Arial" w:cs="Arial"/>
          <w:i/>
          <w:iCs/>
          <w:sz w:val="22"/>
          <w:szCs w:val="22"/>
          <w:lang/>
        </w:rPr>
        <w:t>К</w:t>
      </w:r>
      <w:r w:rsidR="008F1822" w:rsidRPr="00032290">
        <w:rPr>
          <w:rFonts w:ascii="Arial" w:hAnsi="Arial" w:cs="Arial"/>
          <w:i/>
          <w:iCs/>
          <w:sz w:val="22"/>
          <w:szCs w:val="22"/>
        </w:rPr>
        <w:t>ао средство финансијског обезебеђења може поднети и банкарску гаранцију.</w:t>
      </w:r>
    </w:p>
    <w:p w:rsidR="008F1822" w:rsidRPr="00095169" w:rsidRDefault="008F1822" w:rsidP="008F1822">
      <w:pPr>
        <w:pStyle w:val="ListParagraph"/>
        <w:jc w:val="both"/>
        <w:rPr>
          <w:rFonts w:ascii="Arial" w:hAnsi="Arial" w:cs="Arial"/>
          <w:b/>
          <w:bCs/>
          <w:i/>
          <w:iCs/>
          <w:sz w:val="22"/>
          <w:szCs w:val="22"/>
        </w:rPr>
      </w:pPr>
    </w:p>
    <w:p w:rsidR="008F1822" w:rsidRPr="00095169" w:rsidRDefault="008F1822" w:rsidP="008F1822">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8F1822" w:rsidRPr="00095169" w:rsidRDefault="008F1822" w:rsidP="008F1822">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8F1822" w:rsidRPr="00095169" w:rsidRDefault="008F1822" w:rsidP="008F1822">
      <w:pPr>
        <w:jc w:val="both"/>
        <w:rPr>
          <w:rFonts w:ascii="Arial" w:hAnsi="Arial" w:cs="Arial"/>
          <w:b/>
          <w:bCs/>
          <w:i/>
          <w:iCs/>
          <w:sz w:val="22"/>
          <w:szCs w:val="22"/>
        </w:rPr>
      </w:pPr>
    </w:p>
    <w:p w:rsidR="008F1822" w:rsidRPr="00095169" w:rsidRDefault="008F1822" w:rsidP="008F1822">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8F1822" w:rsidRPr="00095169" w:rsidRDefault="008F1822" w:rsidP="008F1822">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8F1822" w:rsidRPr="00095169" w:rsidRDefault="008F1822" w:rsidP="008F1822">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8F1822" w:rsidRPr="00095169" w:rsidRDefault="008F1822" w:rsidP="008F1822">
      <w:pPr>
        <w:jc w:val="both"/>
        <w:rPr>
          <w:rFonts w:ascii="Arial" w:eastAsia="TimesNewRomanPSMT" w:hAnsi="Arial" w:cs="Arial"/>
          <w:bCs/>
          <w:iCs/>
          <w:sz w:val="22"/>
          <w:szCs w:val="22"/>
        </w:rPr>
      </w:pPr>
      <w:r w:rsidRPr="00095169">
        <w:rPr>
          <w:rFonts w:ascii="Arial" w:eastAsia="TimesNewRomanPSMT" w:hAnsi="Arial" w:cs="Arial"/>
          <w:bCs/>
          <w:iCs/>
          <w:sz w:val="22"/>
          <w:szCs w:val="22"/>
        </w:rPr>
        <w:lastRenderedPageBreak/>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8F1822" w:rsidRPr="00095169" w:rsidRDefault="008F1822" w:rsidP="008F1822">
      <w:pPr>
        <w:jc w:val="both"/>
        <w:rPr>
          <w:rFonts w:ascii="Arial" w:eastAsia="TimesNewRomanPSMT" w:hAnsi="Arial" w:cs="Arial"/>
          <w:bCs/>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Pr="00C34284">
        <w:rPr>
          <w:rFonts w:ascii="Arial" w:hAnsi="Arial" w:cs="Arial"/>
          <w:b/>
          <w:bCs/>
          <w:sz w:val="22"/>
          <w:szCs w:val="22"/>
        </w:rPr>
        <w:t xml:space="preserve"> </w:t>
      </w:r>
      <w:r w:rsidR="00355FCB">
        <w:rPr>
          <w:rFonts w:ascii="Arial" w:hAnsi="Arial" w:cs="Arial"/>
          <w:b/>
          <w:bCs/>
          <w:sz w:val="22"/>
          <w:szCs w:val="22"/>
          <w:lang/>
        </w:rPr>
        <w:t xml:space="preserve">- </w:t>
      </w:r>
      <w:r w:rsidR="00C835D8" w:rsidRPr="00C835D8">
        <w:rPr>
          <w:rFonts w:ascii="Arial" w:hAnsi="Arial" w:cs="Arial"/>
          <w:b/>
          <w:bCs/>
          <w:sz w:val="22"/>
          <w:szCs w:val="22"/>
        </w:rPr>
        <w:t>НАБАВКА ХРАНЉИВИХ ПОДЛОГА, СЕЛЕКТИВНИ ДОДАЦИ (ИНХИБИТОРИ), КРВ, СЕРУМ, обликована по партијама, ЈН БР. ВНР 35-I-15/15</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 ”</w:t>
      </w:r>
      <w:r w:rsidRPr="00095169">
        <w:rPr>
          <w:rFonts w:ascii="Arial" w:eastAsia="TimesNewRomanPSMT" w:hAnsi="Arial" w:cs="Arial"/>
          <w:bCs/>
          <w:iCs/>
          <w:sz w:val="22"/>
          <w:szCs w:val="22"/>
        </w:rPr>
        <w:t>.</w:t>
      </w:r>
    </w:p>
    <w:p w:rsidR="008F1822" w:rsidRPr="00095169" w:rsidRDefault="008F1822" w:rsidP="008F1822">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F1822" w:rsidRPr="00095169" w:rsidRDefault="008F1822" w:rsidP="008F1822">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8F1822" w:rsidRPr="00095169" w:rsidRDefault="008F1822" w:rsidP="008F1822">
      <w:pPr>
        <w:jc w:val="both"/>
        <w:rPr>
          <w:rFonts w:ascii="Arial" w:hAnsi="Arial" w:cs="Arial"/>
          <w:b/>
          <w:i/>
          <w:iCs/>
          <w:sz w:val="22"/>
          <w:szCs w:val="22"/>
        </w:rPr>
      </w:pPr>
    </w:p>
    <w:p w:rsidR="008F1822" w:rsidRPr="00095169" w:rsidRDefault="008F1822" w:rsidP="008F1822">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8F1822" w:rsidRPr="00095169" w:rsidRDefault="008F1822" w:rsidP="008F1822">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F1822" w:rsidRPr="00095169" w:rsidRDefault="008F1822" w:rsidP="008F1822">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355FCB">
        <w:rPr>
          <w:rFonts w:ascii="Arial" w:eastAsia="TimesNewRomanPSMT" w:hAnsi="Arial" w:cs="Arial"/>
          <w:bCs/>
          <w:sz w:val="22"/>
          <w:szCs w:val="22"/>
          <w:lang/>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8F1822" w:rsidRPr="00095169" w:rsidRDefault="008F1822" w:rsidP="008F1822">
      <w:pPr>
        <w:jc w:val="both"/>
        <w:rPr>
          <w:rFonts w:ascii="Arial" w:hAnsi="Arial" w:cs="Arial"/>
          <w:i/>
          <w:iCs/>
          <w:color w:val="FF0000"/>
          <w:sz w:val="22"/>
          <w:szCs w:val="22"/>
        </w:rPr>
      </w:pPr>
    </w:p>
    <w:p w:rsidR="008F1822" w:rsidRPr="00095169" w:rsidRDefault="008F1822" w:rsidP="008F1822">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355FCB" w:rsidRPr="00355FCB">
        <w:rPr>
          <w:rFonts w:ascii="Arial" w:hAnsi="Arial" w:cs="Arial"/>
          <w:bCs/>
          <w:iCs/>
          <w:sz w:val="22"/>
          <w:szCs w:val="22"/>
        </w:rPr>
        <w:t xml:space="preserve">образац </w:t>
      </w:r>
      <w:r w:rsidR="00355FCB" w:rsidRPr="00355FCB">
        <w:rPr>
          <w:rFonts w:ascii="Arial" w:hAnsi="Arial" w:cs="Arial"/>
          <w:bCs/>
          <w:iCs/>
          <w:sz w:val="22"/>
          <w:szCs w:val="22"/>
          <w:lang/>
        </w:rPr>
        <w:t>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8F1822" w:rsidRPr="00095169" w:rsidRDefault="008F1822" w:rsidP="008F1822">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8F1822" w:rsidRPr="00095169" w:rsidRDefault="008F1822" w:rsidP="008F1822">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F1822" w:rsidRPr="00095169" w:rsidRDefault="008F1822" w:rsidP="008F1822">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8F1822" w:rsidRPr="00095169" w:rsidRDefault="008F1822" w:rsidP="008F1822">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8F1822" w:rsidRPr="00095169" w:rsidRDefault="008F1822" w:rsidP="008F1822">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8F1822" w:rsidRPr="00095169" w:rsidRDefault="008F1822" w:rsidP="008F1822">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8F1822" w:rsidRPr="00095169" w:rsidRDefault="008F1822" w:rsidP="008F1822">
      <w:pPr>
        <w:jc w:val="both"/>
        <w:rPr>
          <w:rFonts w:ascii="Arial" w:hAnsi="Arial" w:cs="Arial"/>
          <w:b/>
          <w:i/>
          <w:color w:val="auto"/>
          <w:sz w:val="22"/>
          <w:szCs w:val="22"/>
        </w:rPr>
      </w:pPr>
    </w:p>
    <w:p w:rsidR="008F1822" w:rsidRPr="00095169" w:rsidRDefault="008F1822" w:rsidP="008F1822">
      <w:pPr>
        <w:jc w:val="both"/>
        <w:rPr>
          <w:rFonts w:ascii="Arial" w:hAnsi="Arial" w:cs="Arial"/>
          <w:sz w:val="22"/>
          <w:szCs w:val="22"/>
        </w:rPr>
      </w:pPr>
      <w:r w:rsidRPr="00095169">
        <w:rPr>
          <w:rFonts w:ascii="Arial" w:hAnsi="Arial" w:cs="Arial"/>
          <w:b/>
          <w:i/>
          <w:sz w:val="22"/>
          <w:szCs w:val="22"/>
        </w:rPr>
        <w:t>7. ЗАЈЕДНИЧКА ПОНУДА</w:t>
      </w:r>
    </w:p>
    <w:p w:rsidR="008F1822" w:rsidRPr="00095169" w:rsidRDefault="008F1822" w:rsidP="008F1822">
      <w:pPr>
        <w:jc w:val="both"/>
        <w:rPr>
          <w:rFonts w:ascii="Arial" w:hAnsi="Arial" w:cs="Arial"/>
          <w:sz w:val="22"/>
          <w:szCs w:val="22"/>
        </w:rPr>
      </w:pPr>
      <w:r w:rsidRPr="00095169">
        <w:rPr>
          <w:rFonts w:ascii="Arial" w:hAnsi="Arial" w:cs="Arial"/>
          <w:sz w:val="22"/>
          <w:szCs w:val="22"/>
        </w:rPr>
        <w:lastRenderedPageBreak/>
        <w:t>Понуду може поднети група понуђача.</w:t>
      </w:r>
    </w:p>
    <w:p w:rsidR="008F1822" w:rsidRPr="00095169" w:rsidRDefault="008F1822" w:rsidP="008F1822">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8F1822" w:rsidRDefault="008F1822" w:rsidP="008F1822">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8F1822" w:rsidRDefault="008F1822" w:rsidP="009B69FA">
      <w:pPr>
        <w:pStyle w:val="ListParagraph"/>
        <w:numPr>
          <w:ilvl w:val="0"/>
          <w:numId w:val="12"/>
        </w:numPr>
        <w:jc w:val="both"/>
        <w:rPr>
          <w:rFonts w:ascii="Arial" w:hAnsi="Arial" w:cs="Arial"/>
          <w:sz w:val="22"/>
          <w:szCs w:val="22"/>
        </w:rPr>
      </w:pPr>
      <w:r>
        <w:rPr>
          <w:rFonts w:ascii="Arial" w:hAnsi="Arial" w:cs="Arial"/>
          <w:sz w:val="22"/>
          <w:szCs w:val="22"/>
        </w:rPr>
        <w:t>Податке о члану групе који ће бити носилац посла, односно поднети понуду и заступати групу понуђача пред наручиоцем;</w:t>
      </w:r>
    </w:p>
    <w:p w:rsidR="008F1822" w:rsidRPr="007223AB" w:rsidRDefault="008F1822" w:rsidP="009B69FA">
      <w:pPr>
        <w:pStyle w:val="ListParagraph"/>
        <w:numPr>
          <w:ilvl w:val="0"/>
          <w:numId w:val="12"/>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8F1822" w:rsidRPr="00095169" w:rsidRDefault="008F1822" w:rsidP="008F1822">
      <w:pPr>
        <w:jc w:val="both"/>
        <w:rPr>
          <w:rFonts w:ascii="Arial" w:eastAsia="TimesNewRomanPSMT" w:hAnsi="Arial" w:cs="Arial"/>
          <w:bCs/>
          <w:sz w:val="22"/>
          <w:szCs w:val="22"/>
        </w:rPr>
      </w:pPr>
    </w:p>
    <w:p w:rsidR="008F1822" w:rsidRPr="00095169" w:rsidRDefault="008F1822" w:rsidP="008F1822">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8F1822" w:rsidRPr="00095169" w:rsidRDefault="008F1822" w:rsidP="008F1822">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8F1822" w:rsidRPr="00095169" w:rsidRDefault="008F1822" w:rsidP="008F1822">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8F1822" w:rsidRPr="00095169" w:rsidRDefault="008F1822" w:rsidP="008F1822">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F1822" w:rsidRPr="00095169" w:rsidRDefault="008F1822" w:rsidP="008F1822">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F1822" w:rsidRPr="00095169" w:rsidRDefault="008F1822" w:rsidP="008F1822">
      <w:pPr>
        <w:jc w:val="both"/>
        <w:rPr>
          <w:rFonts w:ascii="Arial" w:hAnsi="Arial" w:cs="Arial"/>
          <w:sz w:val="22"/>
          <w:szCs w:val="22"/>
        </w:rPr>
      </w:pPr>
    </w:p>
    <w:p w:rsidR="008F1822" w:rsidRPr="00095169" w:rsidRDefault="008F1822" w:rsidP="008F1822">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8F1822" w:rsidRPr="00095169" w:rsidRDefault="008F1822" w:rsidP="008F1822">
      <w:pPr>
        <w:jc w:val="both"/>
        <w:rPr>
          <w:rFonts w:ascii="Arial" w:hAnsi="Arial" w:cs="Arial"/>
          <w:sz w:val="22"/>
          <w:szCs w:val="22"/>
        </w:rPr>
      </w:pPr>
    </w:p>
    <w:p w:rsidR="008F1822" w:rsidRPr="001B6407" w:rsidRDefault="008F1822" w:rsidP="008F1822">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w:t>
      </w:r>
      <w:r w:rsidRPr="001B6407">
        <w:rPr>
          <w:rFonts w:ascii="Arial" w:hAnsi="Arial" w:cs="Arial"/>
          <w:b/>
          <w:sz w:val="22"/>
          <w:szCs w:val="22"/>
          <w:lang w:val="ru-RU"/>
        </w:rPr>
        <w:t>Начин и рок плаћања:</w:t>
      </w:r>
      <w:r w:rsidR="00355FCB">
        <w:rPr>
          <w:rFonts w:ascii="Arial" w:hAnsi="Arial" w:cs="Arial"/>
          <w:b/>
          <w:sz w:val="22"/>
          <w:szCs w:val="22"/>
          <w:lang w:val="ru-RU"/>
        </w:rPr>
        <w:t xml:space="preserve"> </w:t>
      </w:r>
      <w:r w:rsidR="00355FCB">
        <w:rPr>
          <w:rFonts w:ascii="Arial" w:hAnsi="Arial" w:cs="Arial"/>
          <w:sz w:val="22"/>
          <w:szCs w:val="22"/>
          <w:lang w:val="ru-RU"/>
        </w:rPr>
        <w:t>45 дана од дана достављања потписане и оверене фактуре, за сваку појединачну испоруку</w:t>
      </w:r>
      <w:r w:rsidRPr="001B6407">
        <w:rPr>
          <w:rFonts w:ascii="Arial" w:hAnsi="Arial" w:cs="Arial"/>
          <w:sz w:val="22"/>
          <w:szCs w:val="22"/>
          <w:lang w:val="ru-RU"/>
        </w:rPr>
        <w:t>.</w:t>
      </w:r>
    </w:p>
    <w:tbl>
      <w:tblPr>
        <w:tblW w:w="9464" w:type="dxa"/>
        <w:tblBorders>
          <w:top w:val="nil"/>
          <w:left w:val="nil"/>
          <w:bottom w:val="nil"/>
          <w:right w:val="nil"/>
        </w:tblBorders>
        <w:tblLayout w:type="fixed"/>
        <w:tblLook w:val="0000"/>
      </w:tblPr>
      <w:tblGrid>
        <w:gridCol w:w="9464"/>
      </w:tblGrid>
      <w:tr w:rsidR="008F1822" w:rsidRPr="00095169" w:rsidTr="00355FCB">
        <w:trPr>
          <w:trHeight w:val="152"/>
        </w:trPr>
        <w:tc>
          <w:tcPr>
            <w:tcW w:w="9464" w:type="dxa"/>
          </w:tcPr>
          <w:p w:rsidR="00355FCB" w:rsidRPr="00355FCB" w:rsidRDefault="008F1822" w:rsidP="00355FCB">
            <w:pPr>
              <w:jc w:val="both"/>
              <w:rPr>
                <w:rFonts w:ascii="Arial" w:hAnsi="Arial" w:cs="Arial"/>
                <w:lang w:val="sr-Cyrl-CS" w:eastAsia="sr-Latn-CS"/>
              </w:rPr>
            </w:pPr>
            <w:r w:rsidRPr="00095169">
              <w:rPr>
                <w:rFonts w:ascii="Arial" w:hAnsi="Arial" w:cs="Arial"/>
                <w:b/>
                <w:sz w:val="22"/>
                <w:szCs w:val="22"/>
                <w:lang w:val="sr-Cyrl-CS" w:eastAsia="sr-Latn-CS"/>
              </w:rPr>
              <w:t>2</w:t>
            </w:r>
            <w:r w:rsidR="00355FCB">
              <w:rPr>
                <w:rFonts w:ascii="Arial" w:hAnsi="Arial" w:cs="Arial"/>
                <w:b/>
                <w:sz w:val="22"/>
                <w:szCs w:val="22"/>
                <w:lang w:val="sr-Cyrl-CS" w:eastAsia="sr-Latn-CS"/>
              </w:rPr>
              <w:t>)</w:t>
            </w:r>
            <w:r w:rsidR="00355FCB" w:rsidRPr="00355FCB">
              <w:rPr>
                <w:rFonts w:ascii="Arial" w:hAnsi="Arial" w:cs="Arial"/>
                <w:b/>
                <w:sz w:val="22"/>
                <w:szCs w:val="22"/>
                <w:lang w:val="sr-Cyrl-CS"/>
              </w:rPr>
              <w:t xml:space="preserve"> </w:t>
            </w:r>
            <w:r w:rsidR="00355FCB" w:rsidRPr="00355FCB">
              <w:rPr>
                <w:rFonts w:ascii="Arial" w:hAnsi="Arial" w:cs="Arial"/>
                <w:b/>
                <w:sz w:val="22"/>
                <w:szCs w:val="22"/>
                <w:lang w:val="sr-Cyrl-CS" w:eastAsia="sr-Latn-CS"/>
              </w:rPr>
              <w:t>Начин и рок испоруке:</w:t>
            </w:r>
            <w:r w:rsidR="00355FCB" w:rsidRPr="00355FCB">
              <w:rPr>
                <w:rFonts w:ascii="Arial" w:hAnsi="Arial" w:cs="Arial"/>
                <w:b/>
                <w:sz w:val="22"/>
                <w:szCs w:val="22"/>
                <w:lang w:eastAsia="sr-Latn-CS"/>
              </w:rPr>
              <w:t xml:space="preserve"> </w:t>
            </w:r>
            <w:r w:rsidR="00355FCB" w:rsidRPr="00355FCB">
              <w:rPr>
                <w:rFonts w:ascii="Arial" w:hAnsi="Arial" w:cs="Arial"/>
                <w:sz w:val="22"/>
                <w:szCs w:val="22"/>
                <w:lang w:eastAsia="sr-Latn-CS"/>
              </w:rPr>
              <w:t>сукцесивно, по потреби Наручиоца,</w:t>
            </w:r>
            <w:r w:rsidR="00355FCB" w:rsidRPr="00355FCB">
              <w:rPr>
                <w:rFonts w:ascii="Arial" w:hAnsi="Arial" w:cs="Arial"/>
                <w:sz w:val="22"/>
                <w:szCs w:val="22"/>
                <w:lang w:val="sr-Cyrl-CS" w:eastAsia="sr-Latn-CS"/>
              </w:rPr>
              <w:t xml:space="preserve"> минимум </w:t>
            </w:r>
            <w:r w:rsidR="00C835D8">
              <w:rPr>
                <w:rFonts w:ascii="Arial" w:hAnsi="Arial" w:cs="Arial"/>
                <w:sz w:val="22"/>
                <w:szCs w:val="22"/>
                <w:lang w:val="sr-Cyrl-CS" w:eastAsia="sr-Latn-CS"/>
              </w:rPr>
              <w:t>5,</w:t>
            </w:r>
            <w:r w:rsidR="00355FCB" w:rsidRPr="00355FCB">
              <w:rPr>
                <w:rFonts w:ascii="Arial" w:hAnsi="Arial" w:cs="Arial"/>
                <w:sz w:val="22"/>
                <w:szCs w:val="22"/>
                <w:lang w:val="sr-Cyrl-CS" w:eastAsia="sr-Latn-CS"/>
              </w:rPr>
              <w:t xml:space="preserve"> а максимум 1</w:t>
            </w:r>
            <w:r w:rsidR="00C835D8">
              <w:rPr>
                <w:rFonts w:ascii="Arial" w:hAnsi="Arial" w:cs="Arial"/>
                <w:sz w:val="22"/>
                <w:szCs w:val="22"/>
                <w:lang w:val="sr-Cyrl-CS" w:eastAsia="sr-Latn-CS"/>
              </w:rPr>
              <w:t>0</w:t>
            </w:r>
            <w:r w:rsidR="00355FCB" w:rsidRPr="00355FCB">
              <w:rPr>
                <w:rFonts w:ascii="Arial" w:hAnsi="Arial" w:cs="Arial"/>
                <w:sz w:val="22"/>
                <w:szCs w:val="22"/>
                <w:lang w:val="sr-Cyrl-CS" w:eastAsia="sr-Latn-CS"/>
              </w:rPr>
              <w:t xml:space="preserve"> дана од дана пријема писаног захтева (факс, мејл). </w:t>
            </w:r>
          </w:p>
          <w:p w:rsidR="008F1822" w:rsidRPr="00355FCB" w:rsidRDefault="00355FCB" w:rsidP="00355FCB">
            <w:pPr>
              <w:jc w:val="both"/>
              <w:rPr>
                <w:rFonts w:ascii="Arial" w:hAnsi="Arial" w:cs="Arial"/>
                <w:b/>
                <w:lang w:eastAsia="sr-Latn-CS"/>
              </w:rPr>
            </w:pPr>
            <w:r>
              <w:rPr>
                <w:rFonts w:ascii="Arial" w:hAnsi="Arial" w:cs="Arial"/>
                <w:b/>
                <w:sz w:val="22"/>
                <w:szCs w:val="22"/>
                <w:lang w:val="sr-Cyrl-CS" w:eastAsia="sr-Latn-CS"/>
              </w:rPr>
              <w:t xml:space="preserve">3) </w:t>
            </w:r>
            <w:r w:rsidRPr="00355FCB">
              <w:rPr>
                <w:rFonts w:ascii="Arial" w:hAnsi="Arial" w:cs="Arial"/>
                <w:b/>
                <w:sz w:val="22"/>
                <w:szCs w:val="22"/>
                <w:lang w:val="sr-Cyrl-CS" w:eastAsia="sr-Latn-CS"/>
              </w:rPr>
              <w:t>Место испоруке</w:t>
            </w:r>
            <w:r w:rsidRPr="00355FCB">
              <w:rPr>
                <w:rFonts w:ascii="Arial" w:hAnsi="Arial" w:cs="Arial"/>
                <w:b/>
                <w:bCs/>
                <w:sz w:val="22"/>
                <w:szCs w:val="22"/>
                <w:lang w:val="sr-Cyrl-CS" w:eastAsia="sr-Latn-CS"/>
              </w:rPr>
              <w:t xml:space="preserve"> </w:t>
            </w:r>
            <w:r w:rsidRPr="00355FCB">
              <w:rPr>
                <w:rFonts w:ascii="Arial" w:hAnsi="Arial" w:cs="Arial"/>
                <w:b/>
                <w:sz w:val="22"/>
                <w:szCs w:val="22"/>
                <w:lang w:val="sr-Cyrl-CS" w:eastAsia="sr-Latn-CS"/>
              </w:rPr>
              <w:t xml:space="preserve">је седиште Наручиоца, </w:t>
            </w:r>
            <w:r w:rsidRPr="00355FCB">
              <w:rPr>
                <w:rFonts w:ascii="Arial" w:hAnsi="Arial" w:cs="Arial"/>
                <w:b/>
                <w:sz w:val="22"/>
                <w:szCs w:val="22"/>
                <w:lang w:eastAsia="sr-Latn-CS"/>
              </w:rPr>
              <w:t>у Београду, Булевар деспота Стефана 54а.</w:t>
            </w:r>
          </w:p>
        </w:tc>
      </w:tr>
    </w:tbl>
    <w:p w:rsidR="008F1822" w:rsidRPr="00355FCB" w:rsidRDefault="00355FCB" w:rsidP="00355FCB">
      <w:pPr>
        <w:tabs>
          <w:tab w:val="num" w:pos="142"/>
        </w:tabs>
        <w:ind w:right="-188"/>
        <w:jc w:val="both"/>
        <w:rPr>
          <w:rFonts w:ascii="Arial" w:hAnsi="Arial" w:cs="Arial"/>
          <w:sz w:val="22"/>
          <w:szCs w:val="22"/>
          <w:lang w:val="sr-Cyrl-CS"/>
        </w:rPr>
      </w:pPr>
      <w:r>
        <w:rPr>
          <w:rFonts w:ascii="Arial" w:hAnsi="Arial" w:cs="Arial"/>
          <w:b/>
          <w:sz w:val="22"/>
          <w:szCs w:val="22"/>
          <w:lang w:val="sr-Cyrl-CS"/>
        </w:rPr>
        <w:t>4</w:t>
      </w:r>
      <w:r w:rsidR="008F1822" w:rsidRPr="00095169">
        <w:rPr>
          <w:rFonts w:ascii="Arial" w:hAnsi="Arial" w:cs="Arial"/>
          <w:b/>
          <w:sz w:val="22"/>
          <w:szCs w:val="22"/>
          <w:lang w:val="sr-Cyrl-CS"/>
        </w:rPr>
        <w:t>.)</w:t>
      </w:r>
      <w:r w:rsidR="008F1822" w:rsidRPr="00095169">
        <w:rPr>
          <w:rFonts w:ascii="Arial" w:hAnsi="Arial" w:cs="Arial"/>
          <w:sz w:val="22"/>
          <w:szCs w:val="22"/>
          <w:lang w:val="sr-Cyrl-CS"/>
        </w:rPr>
        <w:t xml:space="preserve">  </w:t>
      </w:r>
      <w:r w:rsidR="008F1822" w:rsidRPr="00095169">
        <w:rPr>
          <w:rFonts w:ascii="Arial" w:hAnsi="Arial" w:cs="Arial"/>
          <w:b/>
          <w:sz w:val="22"/>
          <w:szCs w:val="22"/>
          <w:lang w:val="sr-Cyrl-CS"/>
        </w:rPr>
        <w:t>Рок важења понуде</w:t>
      </w:r>
      <w:r w:rsidR="008F1822" w:rsidRPr="00095169">
        <w:rPr>
          <w:rFonts w:ascii="Arial" w:hAnsi="Arial" w:cs="Arial"/>
          <w:sz w:val="22"/>
          <w:szCs w:val="22"/>
          <w:lang w:val="sr-Cyrl-CS"/>
        </w:rPr>
        <w:t>: 60 (шездесет) дана од дана јавног отварања понуда.</w:t>
      </w:r>
    </w:p>
    <w:p w:rsidR="008F1822" w:rsidRPr="00C34284" w:rsidRDefault="008F1822" w:rsidP="008F1822">
      <w:pPr>
        <w:jc w:val="both"/>
        <w:rPr>
          <w:rFonts w:ascii="Arial" w:hAnsi="Arial" w:cs="Arial"/>
          <w:sz w:val="22"/>
          <w:szCs w:val="22"/>
        </w:rPr>
      </w:pPr>
    </w:p>
    <w:p w:rsidR="008F1822" w:rsidRPr="00095169" w:rsidRDefault="008F1822" w:rsidP="008F1822">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8F1822" w:rsidRPr="00095169" w:rsidRDefault="008F1822" w:rsidP="008F1822">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8F1822" w:rsidRPr="00095169" w:rsidRDefault="008F1822" w:rsidP="008F1822">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p>
    <w:p w:rsidR="008F1822" w:rsidRPr="00095169" w:rsidRDefault="008F1822" w:rsidP="008F1822">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8F1822" w:rsidRPr="00095169" w:rsidRDefault="008F1822" w:rsidP="008F1822">
      <w:pPr>
        <w:jc w:val="both"/>
        <w:rPr>
          <w:rFonts w:ascii="Arial" w:hAnsi="Arial" w:cs="Arial"/>
          <w:b/>
          <w:iCs/>
          <w:sz w:val="22"/>
          <w:szCs w:val="22"/>
        </w:rPr>
      </w:pPr>
      <w:r w:rsidRPr="00095169">
        <w:rPr>
          <w:rFonts w:ascii="Arial" w:hAnsi="Arial" w:cs="Arial"/>
          <w:iCs/>
          <w:sz w:val="22"/>
          <w:szCs w:val="22"/>
        </w:rPr>
        <w:lastRenderedPageBreak/>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8F1822" w:rsidRPr="00095169" w:rsidRDefault="008F1822" w:rsidP="008F1822">
      <w:pPr>
        <w:jc w:val="both"/>
        <w:rPr>
          <w:rFonts w:ascii="Arial" w:hAnsi="Arial" w:cs="Arial"/>
          <w:b/>
          <w:i/>
          <w:iCs/>
          <w:sz w:val="22"/>
          <w:szCs w:val="22"/>
        </w:rPr>
      </w:pPr>
    </w:p>
    <w:p w:rsidR="008F1822" w:rsidRPr="00095169" w:rsidRDefault="008F1822" w:rsidP="008F1822">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F1822" w:rsidRPr="00095169" w:rsidRDefault="008F1822" w:rsidP="008F1822">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8F1822" w:rsidRPr="00095169" w:rsidRDefault="008F1822" w:rsidP="008F1822">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8F1822" w:rsidRPr="00095169" w:rsidRDefault="008F1822" w:rsidP="008F1822">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8F1822" w:rsidRPr="00095169" w:rsidRDefault="008F1822" w:rsidP="008F1822">
      <w:pPr>
        <w:jc w:val="both"/>
        <w:rPr>
          <w:rFonts w:ascii="Arial" w:hAnsi="Arial" w:cs="Arial"/>
          <w:b/>
          <w:i/>
          <w:iCs/>
          <w:color w:val="auto"/>
          <w:sz w:val="22"/>
          <w:szCs w:val="22"/>
        </w:rPr>
      </w:pPr>
    </w:p>
    <w:p w:rsidR="008F1822" w:rsidRPr="00095169" w:rsidRDefault="008F1822" w:rsidP="008F1822">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8F1822" w:rsidRPr="00095169" w:rsidRDefault="008F1822" w:rsidP="008F1822">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8F1822" w:rsidRPr="00095169" w:rsidRDefault="008F1822" w:rsidP="008F1822">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8F1822" w:rsidRPr="00095169" w:rsidRDefault="008F1822" w:rsidP="008F1822">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8F1822" w:rsidRPr="00095169" w:rsidRDefault="008F1822" w:rsidP="008F1822">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8F1822" w:rsidRPr="00095169" w:rsidRDefault="008F1822" w:rsidP="008F1822">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8F1822" w:rsidRPr="00095169" w:rsidRDefault="008F1822" w:rsidP="008F1822">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8F1822" w:rsidRPr="00095169" w:rsidRDefault="008F1822" w:rsidP="008F1822">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8F1822" w:rsidRPr="00355FCB" w:rsidRDefault="008F1822" w:rsidP="008F1822">
      <w:pPr>
        <w:jc w:val="both"/>
        <w:rPr>
          <w:rFonts w:ascii="Arial" w:hAnsi="Arial" w:cs="Arial"/>
          <w:b/>
          <w:i/>
          <w:iCs/>
          <w:sz w:val="22"/>
          <w:szCs w:val="22"/>
          <w:lang/>
        </w:rPr>
      </w:pPr>
    </w:p>
    <w:p w:rsidR="008F1822" w:rsidRPr="00032290" w:rsidRDefault="00355FCB" w:rsidP="008F1822">
      <w:pPr>
        <w:jc w:val="both"/>
        <w:rPr>
          <w:rFonts w:ascii="Arial" w:hAnsi="Arial" w:cs="Arial"/>
          <w:i/>
          <w:iCs/>
          <w:sz w:val="22"/>
          <w:szCs w:val="22"/>
        </w:rPr>
      </w:pPr>
      <w:r>
        <w:rPr>
          <w:rFonts w:ascii="Arial" w:hAnsi="Arial" w:cs="Arial"/>
          <w:i/>
          <w:iCs/>
          <w:sz w:val="22"/>
          <w:szCs w:val="22"/>
          <w:lang/>
        </w:rPr>
        <w:t>К</w:t>
      </w:r>
      <w:r w:rsidR="008F1822" w:rsidRPr="00032290">
        <w:rPr>
          <w:rFonts w:ascii="Arial" w:hAnsi="Arial" w:cs="Arial"/>
          <w:i/>
          <w:iCs/>
          <w:sz w:val="22"/>
          <w:szCs w:val="22"/>
        </w:rPr>
        <w:t xml:space="preserve">ао средство финансијског обезебеђења </w:t>
      </w:r>
      <w:r w:rsidRPr="00355FCB">
        <w:rPr>
          <w:rFonts w:ascii="Arial" w:hAnsi="Arial" w:cs="Arial"/>
          <w:i/>
          <w:iCs/>
          <w:sz w:val="22"/>
          <w:szCs w:val="22"/>
        </w:rPr>
        <w:t xml:space="preserve">понуђач </w:t>
      </w:r>
      <w:r w:rsidR="008F1822" w:rsidRPr="00032290">
        <w:rPr>
          <w:rFonts w:ascii="Arial" w:hAnsi="Arial" w:cs="Arial"/>
          <w:i/>
          <w:iCs/>
          <w:sz w:val="22"/>
          <w:szCs w:val="22"/>
        </w:rPr>
        <w:t>може поднети и банкарску гаранцију.</w:t>
      </w:r>
    </w:p>
    <w:p w:rsidR="008F1822" w:rsidRPr="0064553E" w:rsidRDefault="008F1822" w:rsidP="008F1822">
      <w:pPr>
        <w:jc w:val="both"/>
        <w:rPr>
          <w:rFonts w:ascii="Arial" w:hAnsi="Arial" w:cs="Arial"/>
          <w:b/>
          <w:i/>
          <w:iCs/>
          <w:sz w:val="22"/>
          <w:szCs w:val="22"/>
        </w:rPr>
      </w:pPr>
    </w:p>
    <w:p w:rsidR="008F1822" w:rsidRPr="00095169" w:rsidRDefault="008F1822" w:rsidP="008F1822">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8F1822" w:rsidRPr="00095169" w:rsidRDefault="008F1822" w:rsidP="008F1822">
      <w:pPr>
        <w:jc w:val="both"/>
        <w:rPr>
          <w:rFonts w:ascii="Arial" w:hAnsi="Arial" w:cs="Arial"/>
          <w:sz w:val="22"/>
          <w:szCs w:val="22"/>
        </w:rPr>
      </w:pPr>
      <w:r w:rsidRPr="00095169">
        <w:rPr>
          <w:rFonts w:ascii="Arial" w:hAnsi="Arial" w:cs="Arial"/>
          <w:sz w:val="22"/>
          <w:szCs w:val="22"/>
          <w:lang w:val="sr-Cyrl-CS"/>
        </w:rPr>
        <w:t xml:space="preserve">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w:t>
      </w:r>
      <w:r w:rsidRPr="00095169">
        <w:rPr>
          <w:rFonts w:ascii="Arial" w:hAnsi="Arial" w:cs="Arial"/>
          <w:sz w:val="22"/>
          <w:szCs w:val="22"/>
          <w:lang w:val="sr-Cyrl-CS"/>
        </w:rPr>
        <w:lastRenderedPageBreak/>
        <w:t>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8F1822" w:rsidRPr="00095169" w:rsidRDefault="008F1822" w:rsidP="008F1822">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8F1822" w:rsidRPr="00095169" w:rsidRDefault="008F1822" w:rsidP="008F1822">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8F1822" w:rsidRPr="00095169" w:rsidRDefault="008F1822" w:rsidP="008F1822">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8F1822" w:rsidRPr="00724724" w:rsidRDefault="008F1822" w:rsidP="008F1822">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9" w:history="1">
        <w:r w:rsidR="00C835D8" w:rsidRPr="0093384B">
          <w:rPr>
            <w:rStyle w:val="Hyperlink"/>
            <w:rFonts w:ascii="Arial" w:hAnsi="Arial" w:cs="Arial"/>
            <w:sz w:val="22"/>
            <w:szCs w:val="22"/>
            <w:lang/>
          </w:rPr>
          <w:t>dara</w:t>
        </w:r>
        <w:r w:rsidR="00C835D8" w:rsidRPr="0093384B">
          <w:rPr>
            <w:rStyle w:val="Hyperlink"/>
            <w:rFonts w:ascii="Arial" w:hAnsi="Arial" w:cs="Arial"/>
            <w:sz w:val="22"/>
            <w:szCs w:val="22"/>
          </w:rPr>
          <w:t>.jovanovic@zdravlje.org.rs</w:t>
        </w:r>
      </w:hyperlink>
      <w:r>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Pr>
          <w:rFonts w:ascii="Arial" w:hAnsi="Arial" w:cs="Arial"/>
          <w:sz w:val="22"/>
          <w:szCs w:val="22"/>
          <w:lang w:val="sr-Cyrl-CS"/>
        </w:rPr>
        <w:t>8</w:t>
      </w:r>
      <w:r w:rsidRPr="00095169">
        <w:rPr>
          <w:rFonts w:ascii="Arial" w:hAnsi="Arial" w:cs="Arial"/>
          <w:sz w:val="22"/>
          <w:szCs w:val="22"/>
          <w:lang w:val="sr-Cyrl-CS"/>
        </w:rPr>
        <w:t>.</w:t>
      </w:r>
      <w:r>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8F1822" w:rsidRPr="00690482" w:rsidRDefault="008F1822" w:rsidP="008F1822">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Pr="00690482">
        <w:rPr>
          <w:rFonts w:ascii="Arial" w:hAnsi="Arial" w:cs="Arial"/>
          <w:bCs/>
          <w:sz w:val="22"/>
          <w:szCs w:val="22"/>
        </w:rPr>
        <w:t xml:space="preserve">ЈН БР. </w:t>
      </w:r>
      <w:r w:rsidRPr="00690482">
        <w:rPr>
          <w:rFonts w:ascii="Arial" w:hAnsi="Arial" w:cs="Arial"/>
          <w:sz w:val="22"/>
          <w:szCs w:val="22"/>
        </w:rPr>
        <w:t xml:space="preserve">ВНР </w:t>
      </w:r>
      <w:r w:rsidR="00355FCB">
        <w:rPr>
          <w:rFonts w:ascii="Arial" w:hAnsi="Arial" w:cs="Arial"/>
          <w:sz w:val="22"/>
          <w:szCs w:val="22"/>
          <w:lang/>
        </w:rPr>
        <w:t>3</w:t>
      </w:r>
      <w:r w:rsidR="00C835D8">
        <w:rPr>
          <w:rFonts w:ascii="Arial" w:hAnsi="Arial" w:cs="Arial"/>
          <w:sz w:val="22"/>
          <w:szCs w:val="22"/>
          <w:lang/>
        </w:rPr>
        <w:t>5</w:t>
      </w:r>
      <w:r w:rsidRPr="00690482">
        <w:rPr>
          <w:rFonts w:ascii="Arial" w:hAnsi="Arial" w:cs="Arial"/>
          <w:sz w:val="22"/>
          <w:szCs w:val="22"/>
        </w:rPr>
        <w:t>-I-</w:t>
      </w:r>
      <w:r w:rsidR="003F30B8">
        <w:rPr>
          <w:rFonts w:ascii="Arial" w:hAnsi="Arial" w:cs="Arial"/>
          <w:sz w:val="22"/>
          <w:szCs w:val="22"/>
          <w:lang/>
        </w:rPr>
        <w:t>1</w:t>
      </w:r>
      <w:r w:rsidR="00C835D8">
        <w:rPr>
          <w:rFonts w:ascii="Arial" w:hAnsi="Arial" w:cs="Arial"/>
          <w:sz w:val="22"/>
          <w:szCs w:val="22"/>
          <w:lang/>
        </w:rPr>
        <w:t>5</w:t>
      </w:r>
      <w:r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F1822" w:rsidRPr="00095169" w:rsidRDefault="008F1822" w:rsidP="008F1822">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8F1822" w:rsidRPr="00095169" w:rsidRDefault="008F1822" w:rsidP="008F1822">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8F1822" w:rsidRPr="00095169" w:rsidRDefault="008F1822" w:rsidP="008F1822">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8F1822" w:rsidRPr="001B6407" w:rsidRDefault="008F1822" w:rsidP="008F1822">
      <w:pPr>
        <w:jc w:val="both"/>
        <w:rPr>
          <w:rFonts w:ascii="Arial" w:hAnsi="Arial" w:cs="Arial"/>
          <w:sz w:val="22"/>
          <w:szCs w:val="22"/>
        </w:rPr>
      </w:pPr>
    </w:p>
    <w:p w:rsidR="008F1822" w:rsidRPr="00095169" w:rsidRDefault="008F1822" w:rsidP="008F1822">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F1822" w:rsidRPr="00095169" w:rsidRDefault="008F1822" w:rsidP="008F1822">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8F1822" w:rsidRPr="00095169" w:rsidRDefault="008F1822" w:rsidP="008F1822">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F1822" w:rsidRPr="00095169" w:rsidRDefault="008F1822" w:rsidP="008F1822">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F1822" w:rsidRPr="00095169" w:rsidRDefault="008F1822" w:rsidP="008F1822">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8F1822" w:rsidRPr="00095169" w:rsidRDefault="008F1822" w:rsidP="008F1822">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8F1822" w:rsidRPr="00095169" w:rsidRDefault="008F1822" w:rsidP="008F1822">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lastRenderedPageBreak/>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8F1822" w:rsidRPr="00095169" w:rsidRDefault="008F1822" w:rsidP="008F1822">
      <w:pPr>
        <w:suppressAutoHyphens w:val="0"/>
        <w:autoSpaceDE w:val="0"/>
        <w:autoSpaceDN w:val="0"/>
        <w:adjustRightInd w:val="0"/>
        <w:spacing w:line="240" w:lineRule="auto"/>
        <w:jc w:val="both"/>
        <w:rPr>
          <w:rFonts w:ascii="Arial" w:hAnsi="Arial" w:cs="Arial"/>
          <w:color w:val="FF6600"/>
          <w:sz w:val="22"/>
          <w:szCs w:val="22"/>
          <w:lang w:val="sr-Cyrl-CS"/>
        </w:rPr>
      </w:pPr>
    </w:p>
    <w:p w:rsidR="008F1822" w:rsidRPr="00095169" w:rsidRDefault="008F1822" w:rsidP="008F1822">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8F1822" w:rsidRPr="00095169" w:rsidRDefault="008F1822" w:rsidP="008F1822">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Pr>
          <w:rFonts w:ascii="Arial" w:hAnsi="Arial" w:cs="Arial"/>
          <w:sz w:val="22"/>
          <w:szCs w:val="22"/>
          <w:lang w:val="sr-Cyrl-CS"/>
        </w:rPr>
        <w:t xml:space="preserve"> у складу са чланом 82. Закона.</w:t>
      </w:r>
    </w:p>
    <w:p w:rsidR="008F1822" w:rsidRPr="00652E78" w:rsidRDefault="008F1822" w:rsidP="008F1822">
      <w:pPr>
        <w:jc w:val="both"/>
        <w:rPr>
          <w:rFonts w:ascii="Arial" w:hAnsi="Arial" w:cs="Arial"/>
          <w:sz w:val="22"/>
          <w:szCs w:val="22"/>
        </w:rPr>
      </w:pPr>
    </w:p>
    <w:p w:rsidR="008F1822" w:rsidRPr="00652E78" w:rsidRDefault="008F1822" w:rsidP="008F1822">
      <w:pPr>
        <w:jc w:val="both"/>
        <w:rPr>
          <w:rFonts w:ascii="Arial" w:hAnsi="Arial" w:cs="Arial"/>
          <w:sz w:val="22"/>
          <w:szCs w:val="22"/>
        </w:rPr>
      </w:pPr>
      <w:r w:rsidRPr="00095169">
        <w:rPr>
          <w:rFonts w:ascii="Arial" w:hAnsi="Arial" w:cs="Arial"/>
          <w:b/>
          <w:bCs/>
          <w:i/>
          <w:sz w:val="22"/>
          <w:szCs w:val="22"/>
        </w:rPr>
        <w:t>1</w:t>
      </w:r>
      <w:r>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8F1822" w:rsidRPr="00652E78" w:rsidRDefault="008F1822" w:rsidP="008F1822">
      <w:pPr>
        <w:autoSpaceDE w:val="0"/>
        <w:autoSpaceDN w:val="0"/>
        <w:adjustRightInd w:val="0"/>
        <w:jc w:val="both"/>
        <w:rPr>
          <w:rFonts w:ascii="Arial" w:hAnsi="Arial" w:cs="Arial"/>
          <w:bCs/>
          <w:sz w:val="22"/>
          <w:szCs w:val="22"/>
        </w:rPr>
      </w:pPr>
      <w:r w:rsidRPr="00095169">
        <w:rPr>
          <w:rFonts w:ascii="Arial" w:hAnsi="Arial" w:cs="Arial"/>
          <w:sz w:val="22"/>
          <w:szCs w:val="22"/>
        </w:rPr>
        <w:t xml:space="preserve">Додела уговора ће се извршити применом критеријума </w:t>
      </w:r>
      <w:r w:rsidRPr="00095169">
        <w:rPr>
          <w:rFonts w:ascii="Arial" w:hAnsi="Arial" w:cs="Arial"/>
          <w:b/>
          <w:bCs/>
          <w:sz w:val="22"/>
          <w:szCs w:val="22"/>
        </w:rPr>
        <w:t>„</w:t>
      </w:r>
      <w:r>
        <w:rPr>
          <w:rFonts w:ascii="Arial" w:hAnsi="Arial" w:cs="Arial"/>
          <w:b/>
          <w:bCs/>
          <w:sz w:val="22"/>
          <w:szCs w:val="22"/>
        </w:rPr>
        <w:t>најнижа понуђена цена</w:t>
      </w:r>
      <w:r w:rsidRPr="00095169">
        <w:rPr>
          <w:rFonts w:ascii="Arial" w:hAnsi="Arial" w:cs="Arial"/>
          <w:b/>
          <w:bCs/>
          <w:sz w:val="22"/>
          <w:szCs w:val="22"/>
        </w:rPr>
        <w:t>“</w:t>
      </w:r>
      <w:r>
        <w:rPr>
          <w:rFonts w:ascii="Arial" w:hAnsi="Arial" w:cs="Arial"/>
          <w:b/>
          <w:bCs/>
          <w:sz w:val="22"/>
          <w:szCs w:val="22"/>
        </w:rPr>
        <w:t>.</w:t>
      </w:r>
    </w:p>
    <w:p w:rsidR="008F1822" w:rsidRPr="00743D6D" w:rsidRDefault="008F1822" w:rsidP="008F1822">
      <w:pPr>
        <w:autoSpaceDE w:val="0"/>
        <w:autoSpaceDN w:val="0"/>
        <w:adjustRightInd w:val="0"/>
        <w:jc w:val="both"/>
        <w:rPr>
          <w:rFonts w:ascii="Arial" w:hAnsi="Arial" w:cs="Arial"/>
          <w:b/>
          <w:bCs/>
          <w:sz w:val="22"/>
          <w:szCs w:val="22"/>
        </w:rPr>
      </w:pPr>
    </w:p>
    <w:p w:rsidR="008F1822" w:rsidRPr="00095169" w:rsidRDefault="008F1822" w:rsidP="008F1822">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8F1822" w:rsidRPr="00095169" w:rsidRDefault="008F1822" w:rsidP="008F1822">
      <w:pPr>
        <w:jc w:val="both"/>
        <w:rPr>
          <w:rFonts w:ascii="Arial" w:hAnsi="Arial" w:cs="Arial"/>
          <w:b/>
          <w:bCs/>
          <w:i/>
          <w:sz w:val="22"/>
          <w:szCs w:val="22"/>
        </w:rPr>
      </w:pPr>
    </w:p>
    <w:p w:rsidR="008F1822" w:rsidRPr="00095169" w:rsidRDefault="008F1822" w:rsidP="008F1822">
      <w:pPr>
        <w:jc w:val="both"/>
        <w:rPr>
          <w:rFonts w:ascii="Arial" w:hAnsi="Arial" w:cs="Arial"/>
          <w:b/>
          <w:bCs/>
          <w:sz w:val="22"/>
          <w:szCs w:val="22"/>
        </w:rPr>
      </w:pPr>
      <w:r w:rsidRPr="00095169">
        <w:rPr>
          <w:rFonts w:ascii="Arial" w:hAnsi="Arial" w:cs="Arial"/>
          <w:b/>
          <w:bCs/>
          <w:i/>
          <w:sz w:val="22"/>
          <w:szCs w:val="22"/>
        </w:rPr>
        <w:t>1</w:t>
      </w:r>
      <w:r>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Pr>
          <w:rFonts w:ascii="Arial" w:hAnsi="Arial" w:cs="Arial"/>
          <w:b/>
          <w:bCs/>
          <w:i/>
          <w:sz w:val="22"/>
          <w:szCs w:val="22"/>
        </w:rPr>
        <w:t>О</w:t>
      </w:r>
      <w:r w:rsidRPr="00095169">
        <w:rPr>
          <w:rFonts w:ascii="Arial" w:hAnsi="Arial" w:cs="Arial"/>
          <w:b/>
          <w:bCs/>
          <w:i/>
          <w:sz w:val="22"/>
          <w:szCs w:val="22"/>
        </w:rPr>
        <w:t xml:space="preserve">М </w:t>
      </w:r>
      <w:r>
        <w:rPr>
          <w:rFonts w:ascii="Arial" w:hAnsi="Arial" w:cs="Arial"/>
          <w:b/>
          <w:bCs/>
          <w:i/>
          <w:sz w:val="22"/>
          <w:szCs w:val="22"/>
        </w:rPr>
        <w:t>ПОНУЂЕНОМ ЦЕНОМ</w:t>
      </w:r>
      <w:r w:rsidRPr="00095169">
        <w:rPr>
          <w:rFonts w:ascii="Arial" w:hAnsi="Arial" w:cs="Arial"/>
          <w:b/>
          <w:bCs/>
          <w:i/>
          <w:sz w:val="22"/>
          <w:szCs w:val="22"/>
        </w:rPr>
        <w:t xml:space="preserve"> </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 xml:space="preserve">Уколико две или више понуда имају </w:t>
      </w:r>
      <w:r>
        <w:rPr>
          <w:rFonts w:ascii="Arial" w:hAnsi="Arial" w:cs="Arial"/>
          <w:iCs/>
          <w:sz w:val="22"/>
          <w:szCs w:val="22"/>
        </w:rPr>
        <w:t>једнаку понуђену цену</w:t>
      </w:r>
      <w:r w:rsidRPr="00095169">
        <w:rPr>
          <w:rFonts w:ascii="Arial" w:hAnsi="Arial" w:cs="Arial"/>
          <w:iCs/>
          <w:sz w:val="22"/>
          <w:szCs w:val="22"/>
        </w:rPr>
        <w:t xml:space="preserve">, </w:t>
      </w:r>
      <w:r>
        <w:rPr>
          <w:rFonts w:ascii="Arial" w:hAnsi="Arial" w:cs="Arial"/>
          <w:iCs/>
          <w:sz w:val="22"/>
          <w:szCs w:val="22"/>
        </w:rPr>
        <w:t>уговор ће бити додељен понуђачу чија понуда нуди краћи рок испоруке</w:t>
      </w:r>
      <w:r w:rsidRPr="00095169">
        <w:rPr>
          <w:rFonts w:ascii="Arial" w:hAnsi="Arial" w:cs="Arial"/>
          <w:iCs/>
          <w:sz w:val="22"/>
          <w:szCs w:val="22"/>
        </w:rPr>
        <w:t>.</w:t>
      </w:r>
    </w:p>
    <w:p w:rsidR="008F1822" w:rsidRPr="00095169" w:rsidRDefault="008F1822" w:rsidP="008F1822">
      <w:pPr>
        <w:jc w:val="both"/>
        <w:rPr>
          <w:rFonts w:ascii="Arial" w:hAnsi="Arial" w:cs="Arial"/>
          <w:sz w:val="22"/>
          <w:szCs w:val="22"/>
        </w:rPr>
      </w:pPr>
    </w:p>
    <w:p w:rsidR="008F1822" w:rsidRPr="00095169" w:rsidRDefault="008F1822" w:rsidP="008F1822">
      <w:pPr>
        <w:jc w:val="both"/>
        <w:rPr>
          <w:rFonts w:ascii="Arial" w:hAnsi="Arial" w:cs="Arial"/>
          <w:b/>
          <w:bCs/>
          <w:i/>
          <w:sz w:val="22"/>
          <w:szCs w:val="22"/>
        </w:rPr>
      </w:pPr>
      <w:r w:rsidRPr="00095169">
        <w:rPr>
          <w:rFonts w:ascii="Arial" w:hAnsi="Arial" w:cs="Arial"/>
          <w:b/>
          <w:bCs/>
          <w:i/>
          <w:sz w:val="22"/>
          <w:szCs w:val="22"/>
        </w:rPr>
        <w:t>1</w:t>
      </w:r>
      <w:r>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8F1822" w:rsidRPr="00095169" w:rsidRDefault="008F1822" w:rsidP="008F1822">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Pr="00652E78">
        <w:rPr>
          <w:rFonts w:ascii="Arial" w:hAnsi="Arial" w:cs="Arial"/>
          <w:sz w:val="22"/>
          <w:szCs w:val="22"/>
          <w:lang w:val="sr-Cyrl-CS"/>
        </w:rPr>
        <w:t xml:space="preserve"> </w:t>
      </w:r>
      <w:r>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8F1822" w:rsidRPr="00095169" w:rsidRDefault="008F1822" w:rsidP="008F1822">
      <w:pPr>
        <w:jc w:val="both"/>
        <w:rPr>
          <w:rFonts w:ascii="Arial" w:hAnsi="Arial" w:cs="Arial"/>
          <w:b/>
          <w:sz w:val="22"/>
          <w:szCs w:val="22"/>
        </w:rPr>
      </w:pPr>
      <w:r w:rsidRPr="00095169">
        <w:rPr>
          <w:rFonts w:ascii="Arial" w:hAnsi="Arial" w:cs="Arial"/>
          <w:b/>
          <w:sz w:val="22"/>
          <w:szCs w:val="22"/>
        </w:rPr>
        <w:t xml:space="preserve"> </w:t>
      </w:r>
    </w:p>
    <w:p w:rsidR="008F1822" w:rsidRPr="00095169" w:rsidRDefault="008F1822" w:rsidP="008F1822">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8F1822" w:rsidRPr="00095169" w:rsidRDefault="008F1822" w:rsidP="008F1822">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8F1822" w:rsidRPr="00095169" w:rsidRDefault="008F1822" w:rsidP="008F1822">
      <w:pPr>
        <w:jc w:val="both"/>
        <w:rPr>
          <w:rFonts w:ascii="Arial" w:hAnsi="Arial" w:cs="Arial"/>
          <w:b/>
          <w:sz w:val="22"/>
          <w:szCs w:val="22"/>
        </w:rPr>
      </w:pPr>
    </w:p>
    <w:p w:rsidR="008F1822" w:rsidRPr="00095169" w:rsidRDefault="008F1822" w:rsidP="008F1822">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8F1822" w:rsidRPr="00095169" w:rsidRDefault="008F1822" w:rsidP="008F1822">
      <w:pPr>
        <w:jc w:val="both"/>
        <w:rPr>
          <w:rFonts w:ascii="Arial" w:hAnsi="Arial" w:cs="Arial"/>
          <w:sz w:val="22"/>
          <w:szCs w:val="22"/>
        </w:rPr>
      </w:pPr>
      <w:r w:rsidRPr="00095169">
        <w:rPr>
          <w:rFonts w:ascii="Arial" w:hAnsi="Arial" w:cs="Arial"/>
          <w:sz w:val="22"/>
          <w:szCs w:val="22"/>
        </w:rPr>
        <w:lastRenderedPageBreak/>
        <w:t>Захтев за заштиту права подноси се наручиоцу</w:t>
      </w:r>
      <w:r>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Pr>
          <w:rFonts w:ascii="Arial" w:hAnsi="Arial" w:cs="Arial"/>
          <w:sz w:val="22"/>
          <w:szCs w:val="22"/>
        </w:rPr>
        <w:t>П</w:t>
      </w:r>
      <w:r w:rsidRPr="00095169">
        <w:rPr>
          <w:rFonts w:ascii="Arial" w:hAnsi="Arial" w:cs="Arial"/>
          <w:sz w:val="22"/>
          <w:szCs w:val="22"/>
        </w:rPr>
        <w:t>одношењ</w:t>
      </w:r>
      <w:r>
        <w:rPr>
          <w:rFonts w:ascii="Arial" w:hAnsi="Arial" w:cs="Arial"/>
          <w:sz w:val="22"/>
          <w:szCs w:val="22"/>
        </w:rPr>
        <w:t>е</w:t>
      </w:r>
      <w:r w:rsidRPr="00095169">
        <w:rPr>
          <w:rFonts w:ascii="Arial" w:hAnsi="Arial" w:cs="Arial"/>
          <w:sz w:val="22"/>
          <w:szCs w:val="22"/>
        </w:rPr>
        <w:t xml:space="preserve"> захтева за заштиту права </w:t>
      </w:r>
      <w:r>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Pr>
          <w:rFonts w:ascii="Arial" w:hAnsi="Arial" w:cs="Arial"/>
          <w:sz w:val="22"/>
          <w:szCs w:val="22"/>
        </w:rPr>
        <w:t>10</w:t>
      </w:r>
      <w:r w:rsidRPr="00095169">
        <w:rPr>
          <w:rFonts w:ascii="Arial" w:hAnsi="Arial" w:cs="Arial"/>
          <w:sz w:val="22"/>
          <w:szCs w:val="22"/>
        </w:rPr>
        <w:t xml:space="preserve"> дана од дана </w:t>
      </w:r>
      <w:r>
        <w:rPr>
          <w:rFonts w:ascii="Arial" w:hAnsi="Arial" w:cs="Arial"/>
          <w:sz w:val="22"/>
          <w:szCs w:val="22"/>
        </w:rPr>
        <w:t>објављивања</w:t>
      </w:r>
      <w:r w:rsidRPr="00095169">
        <w:rPr>
          <w:rFonts w:ascii="Arial" w:hAnsi="Arial" w:cs="Arial"/>
          <w:sz w:val="22"/>
          <w:szCs w:val="22"/>
        </w:rPr>
        <w:t xml:space="preserve"> одлуке</w:t>
      </w:r>
      <w:r>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8F1822" w:rsidRPr="00095169" w:rsidRDefault="008F1822" w:rsidP="008F1822">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F1822" w:rsidRPr="00095169" w:rsidRDefault="008F1822" w:rsidP="008F1822">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8F1822" w:rsidRPr="00095169" w:rsidRDefault="008F1822" w:rsidP="008F1822">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8F1822" w:rsidRPr="005806C1" w:rsidRDefault="008F1822" w:rsidP="008F1822">
      <w:pPr>
        <w:jc w:val="both"/>
        <w:rPr>
          <w:rFonts w:ascii="Arial" w:hAnsi="Arial" w:cs="Arial"/>
          <w:b/>
          <w:i/>
          <w:sz w:val="22"/>
          <w:szCs w:val="22"/>
        </w:rPr>
      </w:pPr>
    </w:p>
    <w:p w:rsidR="008F1822" w:rsidRPr="00095169" w:rsidRDefault="008F1822" w:rsidP="008F1822">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Pr>
          <w:rFonts w:ascii="Arial" w:hAnsi="Arial" w:cs="Arial"/>
          <w:sz w:val="22"/>
          <w:szCs w:val="22"/>
        </w:rPr>
        <w:t>достављен</w:t>
      </w:r>
      <w:r w:rsidRPr="00095169">
        <w:rPr>
          <w:rFonts w:ascii="Arial" w:hAnsi="Arial" w:cs="Arial"/>
          <w:sz w:val="22"/>
          <w:szCs w:val="22"/>
        </w:rPr>
        <w:t xml:space="preserve"> понуђач</w:t>
      </w:r>
      <w:r>
        <w:rPr>
          <w:rFonts w:ascii="Arial" w:hAnsi="Arial" w:cs="Arial"/>
          <w:sz w:val="22"/>
          <w:szCs w:val="22"/>
        </w:rPr>
        <w:t>у</w:t>
      </w:r>
      <w:r w:rsidRPr="00095169">
        <w:rPr>
          <w:rFonts w:ascii="Arial" w:hAnsi="Arial" w:cs="Arial"/>
          <w:sz w:val="22"/>
          <w:szCs w:val="22"/>
        </w:rPr>
        <w:t xml:space="preserve"> којем је уговор 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8F1822" w:rsidRPr="005806C1" w:rsidRDefault="008F1822" w:rsidP="008F1822">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w:t>
      </w:r>
    </w:p>
    <w:p w:rsidR="008F1822" w:rsidRDefault="008F1822" w:rsidP="008F1822">
      <w:pPr>
        <w:jc w:val="both"/>
        <w:rPr>
          <w:rFonts w:ascii="Arial" w:hAnsi="Arial" w:cs="Arial"/>
          <w:sz w:val="22"/>
          <w:szCs w:val="22"/>
          <w:lang/>
        </w:rPr>
      </w:pPr>
    </w:p>
    <w:p w:rsidR="00355FCB" w:rsidRDefault="00355FCB" w:rsidP="008F1822">
      <w:pPr>
        <w:jc w:val="both"/>
        <w:rPr>
          <w:rFonts w:ascii="Arial" w:hAnsi="Arial" w:cs="Arial"/>
          <w:sz w:val="22"/>
          <w:szCs w:val="22"/>
          <w:lang/>
        </w:rPr>
      </w:pPr>
    </w:p>
    <w:p w:rsidR="00355FCB" w:rsidRDefault="00355FCB"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8F1822" w:rsidRPr="00032290" w:rsidRDefault="008F1822" w:rsidP="008F1822">
      <w:pPr>
        <w:ind w:left="360"/>
        <w:jc w:val="center"/>
        <w:rPr>
          <w:rFonts w:ascii="Arial" w:hAnsi="Arial" w:cs="Arial"/>
          <w:b/>
          <w:sz w:val="22"/>
          <w:szCs w:val="22"/>
          <w:u w:val="single"/>
          <w:lang w:val="ru-RU"/>
        </w:rPr>
      </w:pPr>
      <w:r>
        <w:rPr>
          <w:rFonts w:ascii="Arial" w:hAnsi="Arial" w:cs="Arial"/>
          <w:b/>
          <w:sz w:val="22"/>
          <w:szCs w:val="22"/>
          <w:u w:val="single"/>
          <w:lang w:val="ru-RU"/>
        </w:rPr>
        <w:lastRenderedPageBreak/>
        <w:t>7</w:t>
      </w:r>
      <w:r w:rsidRPr="00032290">
        <w:rPr>
          <w:rFonts w:ascii="Arial" w:hAnsi="Arial" w:cs="Arial"/>
          <w:b/>
          <w:sz w:val="22"/>
          <w:szCs w:val="22"/>
          <w:u w:val="single"/>
          <w:lang w:val="ru-RU"/>
        </w:rPr>
        <w:t>. ОБРАЗАЦ ПОНУДЕ</w:t>
      </w:r>
    </w:p>
    <w:p w:rsidR="00C835D8" w:rsidRDefault="00C835D8" w:rsidP="008F1822">
      <w:pPr>
        <w:jc w:val="center"/>
        <w:rPr>
          <w:rFonts w:ascii="Arial" w:hAnsi="Arial" w:cs="Arial"/>
          <w:b/>
          <w:bCs/>
          <w:sz w:val="22"/>
          <w:szCs w:val="22"/>
          <w:lang/>
        </w:rPr>
      </w:pPr>
      <w:r w:rsidRPr="00C835D8">
        <w:rPr>
          <w:rFonts w:ascii="Arial" w:hAnsi="Arial" w:cs="Arial"/>
          <w:b/>
          <w:bCs/>
          <w:sz w:val="22"/>
          <w:szCs w:val="22"/>
        </w:rPr>
        <w:t xml:space="preserve">НАБАВКА </w:t>
      </w:r>
      <w:r w:rsidRPr="00C835D8">
        <w:rPr>
          <w:rFonts w:ascii="Arial" w:hAnsi="Arial" w:cs="Arial"/>
          <w:b/>
          <w:bCs/>
          <w:sz w:val="22"/>
          <w:szCs w:val="22"/>
          <w:lang/>
        </w:rPr>
        <w:t>ХРАНЉИВИХ ПОДЛОГА</w:t>
      </w:r>
      <w:r w:rsidRPr="00C835D8">
        <w:rPr>
          <w:rFonts w:ascii="Arial" w:hAnsi="Arial" w:cs="Arial"/>
          <w:b/>
          <w:bCs/>
          <w:sz w:val="22"/>
          <w:szCs w:val="22"/>
        </w:rPr>
        <w:t xml:space="preserve">, </w:t>
      </w:r>
      <w:r w:rsidRPr="00C835D8">
        <w:rPr>
          <w:rFonts w:ascii="Arial" w:hAnsi="Arial" w:cs="Arial"/>
          <w:b/>
          <w:bCs/>
          <w:sz w:val="22"/>
          <w:szCs w:val="22"/>
          <w:lang/>
        </w:rPr>
        <w:t xml:space="preserve">СЕЛЕКТИВНИ ДОДАЦИ (ИНХИБИТОРИ), КРВ, СЕРУМ, обликована по партијама, </w:t>
      </w:r>
    </w:p>
    <w:p w:rsidR="008F1822" w:rsidRDefault="00C835D8" w:rsidP="008F1822">
      <w:pPr>
        <w:jc w:val="center"/>
        <w:rPr>
          <w:rFonts w:ascii="Arial" w:hAnsi="Arial" w:cs="Arial"/>
          <w:b/>
          <w:bCs/>
          <w:sz w:val="22"/>
          <w:szCs w:val="22"/>
        </w:rPr>
      </w:pPr>
      <w:r w:rsidRPr="00C835D8">
        <w:rPr>
          <w:rFonts w:ascii="Arial" w:hAnsi="Arial" w:cs="Arial"/>
          <w:b/>
          <w:bCs/>
          <w:sz w:val="22"/>
          <w:szCs w:val="22"/>
        </w:rPr>
        <w:t xml:space="preserve">ЈН БР. </w:t>
      </w:r>
      <w:r w:rsidRPr="00C835D8">
        <w:rPr>
          <w:rFonts w:ascii="Arial" w:hAnsi="Arial" w:cs="Arial"/>
          <w:b/>
          <w:bCs/>
          <w:sz w:val="22"/>
          <w:szCs w:val="22"/>
          <w:lang/>
        </w:rPr>
        <w:t>В</w:t>
      </w:r>
      <w:r w:rsidRPr="00C835D8">
        <w:rPr>
          <w:rFonts w:ascii="Arial" w:hAnsi="Arial" w:cs="Arial"/>
          <w:b/>
          <w:bCs/>
          <w:sz w:val="22"/>
          <w:szCs w:val="22"/>
        </w:rPr>
        <w:t xml:space="preserve">НР </w:t>
      </w:r>
      <w:r w:rsidRPr="00C835D8">
        <w:rPr>
          <w:rFonts w:ascii="Arial" w:hAnsi="Arial" w:cs="Arial"/>
          <w:b/>
          <w:bCs/>
          <w:sz w:val="22"/>
          <w:szCs w:val="22"/>
          <w:lang/>
        </w:rPr>
        <w:t>35</w:t>
      </w:r>
      <w:r w:rsidRPr="00C835D8">
        <w:rPr>
          <w:rFonts w:ascii="Arial" w:hAnsi="Arial" w:cs="Arial"/>
          <w:b/>
          <w:bCs/>
          <w:sz w:val="22"/>
          <w:szCs w:val="22"/>
        </w:rPr>
        <w:t>-I-</w:t>
      </w:r>
      <w:r w:rsidRPr="00C835D8">
        <w:rPr>
          <w:rFonts w:ascii="Arial" w:hAnsi="Arial" w:cs="Arial"/>
          <w:b/>
          <w:bCs/>
          <w:sz w:val="22"/>
          <w:szCs w:val="22"/>
          <w:lang/>
        </w:rPr>
        <w:t>15</w:t>
      </w:r>
      <w:r w:rsidRPr="00C835D8">
        <w:rPr>
          <w:rFonts w:ascii="Arial" w:hAnsi="Arial" w:cs="Arial"/>
          <w:b/>
          <w:bCs/>
          <w:sz w:val="22"/>
          <w:szCs w:val="22"/>
        </w:rPr>
        <w:t>/15</w:t>
      </w:r>
      <w:r w:rsidR="008F1822" w:rsidRPr="00032290">
        <w:rPr>
          <w:rFonts w:ascii="Arial" w:hAnsi="Arial" w:cs="Arial"/>
          <w:b/>
          <w:bCs/>
          <w:sz w:val="22"/>
          <w:szCs w:val="22"/>
        </w:rPr>
        <w:t xml:space="preserve">, </w:t>
      </w:r>
    </w:p>
    <w:p w:rsidR="008F1822" w:rsidRPr="00032290" w:rsidRDefault="008F1822" w:rsidP="008F1822">
      <w:pPr>
        <w:jc w:val="center"/>
        <w:rPr>
          <w:rFonts w:ascii="Arial" w:hAnsi="Arial" w:cs="Arial"/>
          <w:i/>
          <w:iCs/>
          <w:sz w:val="22"/>
          <w:szCs w:val="22"/>
        </w:rPr>
      </w:pPr>
    </w:p>
    <w:p w:rsidR="008F1822" w:rsidRPr="00095169" w:rsidRDefault="008F1822" w:rsidP="008F1822">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Назив понуђача:</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Адреса понуђача:</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Матични број понуђача:</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8F1822" w:rsidRPr="00095169" w:rsidRDefault="008F1822" w:rsidP="00355FCB">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lang w:val="ru-RU"/>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Име особе за контакт:</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8F1822" w:rsidRPr="00095169" w:rsidRDefault="008F1822" w:rsidP="00355FCB">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lang w:val="ru-RU"/>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Телефон:</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Телефакс:</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8F1822" w:rsidRPr="00095169" w:rsidRDefault="008F1822" w:rsidP="00355FCB">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lang w:val="ru-RU"/>
              </w:rPr>
            </w:pPr>
          </w:p>
          <w:p w:rsidR="008F1822" w:rsidRPr="00095169" w:rsidRDefault="008F1822" w:rsidP="00355FCB">
            <w:pPr>
              <w:rPr>
                <w:rFonts w:ascii="Arial" w:hAnsi="Arial" w:cs="Arial"/>
                <w:b/>
                <w:bCs/>
                <w:i/>
                <w:iCs/>
                <w:lang w:val="ru-RU"/>
              </w:rPr>
            </w:pPr>
          </w:p>
          <w:p w:rsidR="008F1822" w:rsidRPr="00095169" w:rsidRDefault="008F1822" w:rsidP="00355FCB">
            <w:pPr>
              <w:rPr>
                <w:rFonts w:ascii="Arial" w:hAnsi="Arial" w:cs="Arial"/>
                <w:b/>
                <w:bCs/>
                <w:i/>
                <w:iCs/>
                <w:lang w:val="ru-RU"/>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ind w:firstLine="708"/>
              <w:rPr>
                <w:rFonts w:ascii="Arial" w:hAnsi="Arial" w:cs="Arial"/>
                <w:b/>
                <w:bCs/>
                <w:i/>
                <w:iCs/>
                <w:lang w:val="ru-RU"/>
              </w:rPr>
            </w:pPr>
          </w:p>
          <w:p w:rsidR="008F1822" w:rsidRPr="00095169" w:rsidRDefault="008F1822" w:rsidP="00355FCB">
            <w:pPr>
              <w:ind w:firstLine="708"/>
              <w:rPr>
                <w:rFonts w:ascii="Arial" w:hAnsi="Arial" w:cs="Arial"/>
                <w:b/>
                <w:bCs/>
                <w:i/>
                <w:iCs/>
                <w:lang w:val="ru-RU"/>
              </w:rPr>
            </w:pPr>
          </w:p>
          <w:p w:rsidR="008F1822" w:rsidRPr="00095169" w:rsidRDefault="008F1822" w:rsidP="00355FCB">
            <w:pPr>
              <w:ind w:firstLine="708"/>
              <w:rPr>
                <w:rFonts w:ascii="Arial" w:hAnsi="Arial" w:cs="Arial"/>
                <w:b/>
                <w:bCs/>
                <w:i/>
                <w:iCs/>
                <w:lang w:val="ru-RU"/>
              </w:rPr>
            </w:pPr>
          </w:p>
        </w:tc>
      </w:tr>
    </w:tbl>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8F1822" w:rsidRPr="00095169" w:rsidTr="00355FC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center"/>
              <w:rPr>
                <w:rFonts w:ascii="Arial" w:hAnsi="Arial" w:cs="Arial"/>
              </w:rPr>
            </w:pPr>
          </w:p>
          <w:p w:rsidR="008F1822" w:rsidRPr="00095169" w:rsidRDefault="008F1822" w:rsidP="00355FCB">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8F1822" w:rsidRPr="00095169" w:rsidTr="00355FC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center"/>
              <w:rPr>
                <w:rFonts w:ascii="Arial" w:eastAsia="TimesNewRomanPSMT" w:hAnsi="Arial" w:cs="Arial"/>
                <w:b/>
                <w:bCs/>
              </w:rPr>
            </w:pPr>
          </w:p>
          <w:p w:rsidR="008F1822" w:rsidRPr="00095169" w:rsidRDefault="008F1822" w:rsidP="00355FCB">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8F1822" w:rsidRPr="00095169" w:rsidTr="00355FC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center"/>
              <w:rPr>
                <w:rFonts w:ascii="Arial" w:eastAsia="TimesNewRomanPSMT" w:hAnsi="Arial" w:cs="Arial"/>
                <w:b/>
                <w:bCs/>
              </w:rPr>
            </w:pPr>
          </w:p>
          <w:p w:rsidR="008F1822" w:rsidRPr="00095169" w:rsidRDefault="008F1822" w:rsidP="00355FCB">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8F1822" w:rsidRPr="00095169" w:rsidRDefault="008F1822" w:rsidP="008F1822">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8F1822" w:rsidRPr="00095169" w:rsidRDefault="008F1822" w:rsidP="008F1822">
      <w:pPr>
        <w:jc w:val="both"/>
        <w:rPr>
          <w:rFonts w:ascii="Arial" w:eastAsia="TimesNewRomanPSMT" w:hAnsi="Arial" w:cs="Arial"/>
          <w:b/>
          <w:bCs/>
          <w:i/>
          <w:sz w:val="22"/>
          <w:szCs w:val="22"/>
        </w:rPr>
      </w:pPr>
    </w:p>
    <w:p w:rsidR="008F1822" w:rsidRDefault="008F1822" w:rsidP="008F1822">
      <w:pPr>
        <w:jc w:val="both"/>
        <w:rPr>
          <w:rFonts w:ascii="Arial" w:eastAsia="TimesNewRomanPSMT" w:hAnsi="Arial" w:cs="Arial"/>
          <w:b/>
          <w:bCs/>
          <w:i/>
          <w:sz w:val="22"/>
          <w:szCs w:val="22"/>
        </w:rPr>
      </w:pPr>
    </w:p>
    <w:p w:rsidR="008F1822" w:rsidRDefault="008F1822" w:rsidP="008F1822">
      <w:pPr>
        <w:jc w:val="both"/>
        <w:rPr>
          <w:rFonts w:ascii="Arial" w:eastAsia="TimesNewRomanPSMT" w:hAnsi="Arial" w:cs="Arial"/>
          <w:b/>
          <w:bCs/>
          <w:i/>
          <w:sz w:val="22"/>
          <w:szCs w:val="22"/>
        </w:rPr>
      </w:pPr>
    </w:p>
    <w:p w:rsidR="008F1822" w:rsidRPr="00A657C9" w:rsidRDefault="008F1822" w:rsidP="008F1822">
      <w:pPr>
        <w:jc w:val="both"/>
        <w:rPr>
          <w:rFonts w:ascii="Arial" w:eastAsia="TimesNewRomanPSMT" w:hAnsi="Arial" w:cs="Arial"/>
          <w:b/>
          <w:bCs/>
          <w:i/>
          <w:sz w:val="22"/>
          <w:szCs w:val="22"/>
        </w:rPr>
      </w:pPr>
    </w:p>
    <w:p w:rsidR="008F1822" w:rsidRDefault="008F1822" w:rsidP="008F1822">
      <w:pPr>
        <w:jc w:val="both"/>
        <w:rPr>
          <w:rFonts w:ascii="Arial" w:eastAsia="TimesNewRomanPSMT" w:hAnsi="Arial" w:cs="Arial"/>
          <w:b/>
          <w:bCs/>
          <w:i/>
          <w:sz w:val="22"/>
          <w:szCs w:val="22"/>
          <w:lang/>
        </w:rPr>
      </w:pPr>
    </w:p>
    <w:p w:rsidR="00563495" w:rsidRPr="00563495" w:rsidRDefault="00563495" w:rsidP="008F1822">
      <w:pPr>
        <w:jc w:val="both"/>
        <w:rPr>
          <w:rFonts w:ascii="Arial" w:eastAsia="TimesNewRomanPSMT" w:hAnsi="Arial" w:cs="Arial"/>
          <w:b/>
          <w:bCs/>
          <w:i/>
          <w:sz w:val="22"/>
          <w:szCs w:val="22"/>
          <w:lang/>
        </w:rPr>
      </w:pPr>
    </w:p>
    <w:p w:rsidR="008F1822" w:rsidRPr="00095169" w:rsidRDefault="008F1822" w:rsidP="008F1822">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8F1822" w:rsidRPr="00095169" w:rsidRDefault="008F1822" w:rsidP="008F1822">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bl>
    <w:p w:rsidR="008F1822" w:rsidRPr="00095169" w:rsidRDefault="008F1822" w:rsidP="008F1822">
      <w:pPr>
        <w:jc w:val="both"/>
        <w:rPr>
          <w:rFonts w:ascii="Arial" w:hAnsi="Arial" w:cs="Arial"/>
          <w:b/>
          <w:bCs/>
          <w:i/>
          <w:iCs/>
          <w:sz w:val="22"/>
          <w:szCs w:val="22"/>
          <w:u w:val="single"/>
          <w:lang w:val="ru-RU"/>
        </w:rPr>
      </w:pPr>
    </w:p>
    <w:p w:rsidR="008F1822" w:rsidRPr="00095169" w:rsidRDefault="008F1822" w:rsidP="008F1822">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8F1822" w:rsidRPr="00095169" w:rsidRDefault="008F1822" w:rsidP="008F1822">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Default="008F1822" w:rsidP="008F1822">
      <w:pPr>
        <w:jc w:val="both"/>
        <w:rPr>
          <w:rFonts w:ascii="Arial" w:eastAsia="TimesNewRomanPSMT" w:hAnsi="Arial" w:cs="Arial"/>
          <w:b/>
          <w:bCs/>
          <w:sz w:val="22"/>
          <w:szCs w:val="22"/>
        </w:rPr>
      </w:pPr>
    </w:p>
    <w:p w:rsidR="008F1822" w:rsidRPr="00724724" w:rsidRDefault="008F1822" w:rsidP="008F1822">
      <w:pPr>
        <w:jc w:val="both"/>
        <w:rPr>
          <w:rFonts w:ascii="Arial" w:eastAsia="TimesNewRomanPSMT" w:hAnsi="Arial" w:cs="Arial"/>
          <w:b/>
          <w:bCs/>
          <w:sz w:val="22"/>
          <w:szCs w:val="22"/>
        </w:rPr>
      </w:pPr>
    </w:p>
    <w:p w:rsidR="008F1822" w:rsidRDefault="008F1822" w:rsidP="008F1822">
      <w:pPr>
        <w:jc w:val="both"/>
        <w:rPr>
          <w:rFonts w:ascii="Arial" w:eastAsia="TimesNewRomanPSMT" w:hAnsi="Arial" w:cs="Arial"/>
          <w:b/>
          <w:bCs/>
          <w:sz w:val="22"/>
          <w:szCs w:val="22"/>
          <w:lang w:val="ru-RU"/>
        </w:rPr>
      </w:pPr>
    </w:p>
    <w:p w:rsidR="00563495" w:rsidRDefault="00563495" w:rsidP="008F1822">
      <w:pPr>
        <w:jc w:val="both"/>
        <w:rPr>
          <w:rFonts w:ascii="Arial" w:eastAsia="TimesNewRomanPSMT" w:hAnsi="Arial" w:cs="Arial"/>
          <w:b/>
          <w:bCs/>
          <w:sz w:val="22"/>
          <w:szCs w:val="22"/>
          <w:lang w:val="ru-RU"/>
        </w:rPr>
      </w:pPr>
    </w:p>
    <w:p w:rsidR="00563495" w:rsidRPr="00095169" w:rsidRDefault="00563495"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8F1822" w:rsidRPr="00095169" w:rsidRDefault="008F1822" w:rsidP="008F1822">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bl>
    <w:p w:rsidR="008F1822" w:rsidRPr="00095169" w:rsidRDefault="008F1822" w:rsidP="008F1822">
      <w:pPr>
        <w:jc w:val="both"/>
        <w:rPr>
          <w:rFonts w:ascii="Arial" w:hAnsi="Arial" w:cs="Arial"/>
          <w:b/>
          <w:bCs/>
          <w:i/>
          <w:iCs/>
          <w:sz w:val="22"/>
          <w:szCs w:val="22"/>
          <w:u w:val="single"/>
        </w:rPr>
      </w:pPr>
    </w:p>
    <w:p w:rsidR="008F1822" w:rsidRPr="00095169" w:rsidRDefault="008F1822" w:rsidP="008F1822">
      <w:pPr>
        <w:jc w:val="both"/>
        <w:rPr>
          <w:rFonts w:ascii="Arial" w:hAnsi="Arial" w:cs="Arial"/>
          <w:b/>
          <w:bCs/>
          <w:i/>
          <w:iCs/>
          <w:sz w:val="22"/>
          <w:szCs w:val="22"/>
          <w:u w:val="single"/>
        </w:rPr>
      </w:pPr>
    </w:p>
    <w:p w:rsidR="008F1822" w:rsidRPr="00095169" w:rsidRDefault="008F1822" w:rsidP="008F1822">
      <w:pPr>
        <w:jc w:val="both"/>
        <w:rPr>
          <w:rFonts w:ascii="Arial" w:hAnsi="Arial" w:cs="Arial"/>
          <w:b/>
          <w:bCs/>
          <w:i/>
          <w:iCs/>
          <w:sz w:val="22"/>
          <w:szCs w:val="22"/>
          <w:u w:val="single"/>
        </w:rPr>
      </w:pPr>
    </w:p>
    <w:p w:rsidR="008F1822" w:rsidRPr="00095169" w:rsidRDefault="008F1822" w:rsidP="008F1822">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8F1822" w:rsidRPr="00095169" w:rsidRDefault="008F1822" w:rsidP="008F1822">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F1822" w:rsidRPr="00095169" w:rsidRDefault="008F1822" w:rsidP="008F1822">
      <w:pPr>
        <w:jc w:val="both"/>
        <w:rPr>
          <w:rFonts w:ascii="Arial" w:hAnsi="Arial" w:cs="Arial"/>
          <w:b/>
          <w:bCs/>
          <w:i/>
          <w:iCs/>
          <w:sz w:val="22"/>
          <w:szCs w:val="22"/>
        </w:rPr>
      </w:pPr>
    </w:p>
    <w:p w:rsidR="008F1822" w:rsidRPr="00095169" w:rsidRDefault="008F1822" w:rsidP="008F1822">
      <w:pPr>
        <w:jc w:val="both"/>
        <w:rPr>
          <w:rFonts w:ascii="Arial" w:hAnsi="Arial" w:cs="Arial"/>
          <w:b/>
          <w:bCs/>
          <w:i/>
          <w:iCs/>
          <w:sz w:val="22"/>
          <w:szCs w:val="22"/>
        </w:rPr>
      </w:pPr>
    </w:p>
    <w:p w:rsidR="008F1822" w:rsidRPr="00095169" w:rsidRDefault="008F1822" w:rsidP="008F1822">
      <w:pPr>
        <w:jc w:val="both"/>
        <w:rPr>
          <w:rFonts w:ascii="Arial" w:hAnsi="Arial" w:cs="Arial"/>
          <w:b/>
          <w:bCs/>
          <w:i/>
          <w:iCs/>
          <w:sz w:val="22"/>
          <w:szCs w:val="22"/>
        </w:rPr>
      </w:pPr>
    </w:p>
    <w:p w:rsidR="008F1822" w:rsidRPr="00095169" w:rsidRDefault="008F1822" w:rsidP="008F1822">
      <w:pPr>
        <w:jc w:val="center"/>
        <w:rPr>
          <w:rFonts w:ascii="Arial" w:hAnsi="Arial" w:cs="Arial"/>
          <w:b/>
          <w:sz w:val="22"/>
          <w:szCs w:val="22"/>
          <w:lang w:val="sr-Cyrl-CS"/>
        </w:rPr>
      </w:pPr>
    </w:p>
    <w:p w:rsidR="008F1822" w:rsidRPr="00095169" w:rsidRDefault="008F1822" w:rsidP="008F1822">
      <w:pPr>
        <w:jc w:val="center"/>
        <w:rPr>
          <w:rFonts w:ascii="Arial" w:hAnsi="Arial" w:cs="Arial"/>
          <w:b/>
          <w:sz w:val="22"/>
          <w:szCs w:val="22"/>
          <w:lang w:val="sr-Cyrl-CS"/>
        </w:rPr>
      </w:pPr>
    </w:p>
    <w:p w:rsidR="008F1822" w:rsidRPr="00095169" w:rsidRDefault="008F1822" w:rsidP="008F1822">
      <w:pPr>
        <w:jc w:val="center"/>
        <w:rPr>
          <w:rFonts w:ascii="Arial" w:hAnsi="Arial" w:cs="Arial"/>
          <w:b/>
          <w:sz w:val="22"/>
          <w:szCs w:val="22"/>
          <w:lang w:val="sr-Cyrl-CS"/>
        </w:rPr>
      </w:pPr>
    </w:p>
    <w:p w:rsidR="008F1822" w:rsidRPr="00095169" w:rsidRDefault="008F1822" w:rsidP="008F1822">
      <w:pPr>
        <w:jc w:val="center"/>
        <w:rPr>
          <w:rFonts w:ascii="Arial" w:hAnsi="Arial" w:cs="Arial"/>
          <w:b/>
          <w:sz w:val="22"/>
          <w:szCs w:val="22"/>
          <w:lang w:val="sr-Cyrl-CS"/>
        </w:rPr>
      </w:pPr>
    </w:p>
    <w:p w:rsidR="008F1822" w:rsidRPr="00095169" w:rsidRDefault="008F1822" w:rsidP="00F52385">
      <w:pPr>
        <w:rPr>
          <w:rFonts w:ascii="Arial" w:hAnsi="Arial" w:cs="Arial"/>
          <w:b/>
          <w:sz w:val="22"/>
          <w:szCs w:val="22"/>
          <w:lang w:val="sr-Cyrl-CS"/>
        </w:rPr>
      </w:pPr>
    </w:p>
    <w:p w:rsidR="003F30B8" w:rsidRDefault="003F30B8" w:rsidP="003F30B8">
      <w:pPr>
        <w:ind w:left="-426"/>
        <w:jc w:val="center"/>
        <w:rPr>
          <w:rFonts w:ascii="Arial" w:hAnsi="Arial" w:cs="Arial"/>
          <w:b/>
          <w:bCs/>
          <w:sz w:val="22"/>
          <w:szCs w:val="22"/>
          <w:lang/>
        </w:rPr>
        <w:sectPr w:rsidR="003F30B8" w:rsidSect="0071226F">
          <w:headerReference w:type="default" r:id="rId10"/>
          <w:footerReference w:type="default" r:id="rId11"/>
          <w:pgSz w:w="11906" w:h="16838"/>
          <w:pgMar w:top="1440" w:right="1440" w:bottom="1440" w:left="1843" w:header="720" w:footer="720" w:gutter="0"/>
          <w:cols w:space="720"/>
          <w:docGrid w:linePitch="360" w:charSpace="32768"/>
        </w:sectPr>
      </w:pPr>
    </w:p>
    <w:p w:rsidR="003F30B8" w:rsidRDefault="00C835D8" w:rsidP="003F30B8">
      <w:pPr>
        <w:ind w:left="-426"/>
        <w:jc w:val="center"/>
        <w:rPr>
          <w:rFonts w:ascii="Arial" w:hAnsi="Arial" w:cs="Arial"/>
          <w:b/>
          <w:bCs/>
          <w:sz w:val="22"/>
          <w:szCs w:val="22"/>
          <w:lang/>
        </w:rPr>
      </w:pPr>
      <w:r w:rsidRPr="00C835D8">
        <w:rPr>
          <w:rFonts w:ascii="Arial" w:hAnsi="Arial" w:cs="Arial"/>
          <w:b/>
          <w:bCs/>
          <w:sz w:val="22"/>
          <w:szCs w:val="22"/>
          <w:lang/>
        </w:rPr>
        <w:lastRenderedPageBreak/>
        <w:t>Партија 1 – готове хранљиве подлоге за клиничку микробиологију</w:t>
      </w:r>
    </w:p>
    <w:p w:rsidR="00B86D9A" w:rsidRDefault="00B86D9A" w:rsidP="003F30B8">
      <w:pPr>
        <w:ind w:left="-426"/>
        <w:jc w:val="center"/>
        <w:rPr>
          <w:rFonts w:ascii="Arial" w:hAnsi="Arial" w:cs="Arial"/>
          <w:b/>
          <w:bCs/>
          <w:sz w:val="22"/>
          <w:szCs w:val="22"/>
          <w:lang/>
        </w:rPr>
      </w:pPr>
    </w:p>
    <w:p w:rsidR="003F30B8" w:rsidRDefault="003F30B8" w:rsidP="003F30B8">
      <w:pPr>
        <w:ind w:left="-426"/>
        <w:jc w:val="center"/>
        <w:rPr>
          <w:rFonts w:ascii="Arial" w:hAnsi="Arial" w:cs="Arial"/>
          <w:b/>
          <w:bCs/>
          <w:sz w:val="22"/>
          <w:szCs w:val="22"/>
          <w:lang/>
        </w:rPr>
      </w:pPr>
      <w:r>
        <w:rPr>
          <w:rFonts w:ascii="Arial" w:hAnsi="Arial" w:cs="Arial"/>
          <w:b/>
          <w:bCs/>
          <w:sz w:val="22"/>
          <w:szCs w:val="22"/>
          <w:lang/>
        </w:rPr>
        <w:t>Понуда_________ од_________године</w:t>
      </w:r>
    </w:p>
    <w:p w:rsidR="00B86D9A" w:rsidRPr="00A51ABD" w:rsidRDefault="00B86D9A" w:rsidP="00B86D9A">
      <w:pPr>
        <w:rPr>
          <w:rFonts w:ascii="Arial" w:hAnsi="Arial" w:cs="Arial"/>
          <w:b/>
          <w:bCs/>
          <w:sz w:val="22"/>
          <w:szCs w:val="22"/>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140"/>
        <w:gridCol w:w="1083"/>
        <w:gridCol w:w="1894"/>
        <w:gridCol w:w="1219"/>
        <w:gridCol w:w="1488"/>
        <w:gridCol w:w="1420"/>
        <w:gridCol w:w="1814"/>
        <w:gridCol w:w="1276"/>
        <w:gridCol w:w="1307"/>
      </w:tblGrid>
      <w:tr w:rsidR="00C835D8" w:rsidRPr="00C835D8" w:rsidTr="00C835D8">
        <w:trPr>
          <w:trHeight w:val="859"/>
        </w:trPr>
        <w:tc>
          <w:tcPr>
            <w:tcW w:w="943" w:type="pct"/>
            <w:gridSpan w:val="2"/>
            <w:shd w:val="clear" w:color="auto" w:fill="auto"/>
            <w:noWrap/>
            <w:vAlign w:val="center"/>
            <w:hideMark/>
          </w:tcPr>
          <w:p w:rsidR="00B86D9A" w:rsidRPr="00C835D8" w:rsidRDefault="00B86D9A" w:rsidP="00A1344D">
            <w:pPr>
              <w:jc w:val="center"/>
              <w:rPr>
                <w:rFonts w:ascii="Arial" w:hAnsi="Arial" w:cs="Arial"/>
                <w:b/>
                <w:sz w:val="20"/>
                <w:szCs w:val="20"/>
                <w:lang/>
              </w:rPr>
            </w:pPr>
            <w:r w:rsidRPr="00C835D8">
              <w:rPr>
                <w:rFonts w:ascii="Arial" w:hAnsi="Arial" w:cs="Arial"/>
                <w:b/>
                <w:sz w:val="20"/>
                <w:szCs w:val="20"/>
                <w:lang/>
              </w:rPr>
              <w:t>Опис</w:t>
            </w:r>
          </w:p>
        </w:tc>
        <w:tc>
          <w:tcPr>
            <w:tcW w:w="382" w:type="pct"/>
            <w:shd w:val="clear" w:color="auto" w:fill="auto"/>
            <w:noWrap/>
            <w:vAlign w:val="center"/>
            <w:hideMark/>
          </w:tcPr>
          <w:p w:rsidR="00B86D9A" w:rsidRPr="00C835D8" w:rsidRDefault="00B86D9A" w:rsidP="00B86D9A">
            <w:pPr>
              <w:jc w:val="center"/>
              <w:rPr>
                <w:rFonts w:ascii="Arial" w:hAnsi="Arial" w:cs="Arial"/>
                <w:b/>
                <w:sz w:val="20"/>
                <w:szCs w:val="20"/>
              </w:rPr>
            </w:pPr>
            <w:r w:rsidRPr="00C835D8">
              <w:rPr>
                <w:rFonts w:ascii="Arial" w:hAnsi="Arial" w:cs="Arial"/>
                <w:b/>
                <w:noProof/>
                <w:sz w:val="20"/>
                <w:szCs w:val="20"/>
                <w:lang w:val="sr-Cyrl-CS"/>
              </w:rPr>
              <w:t>Јед. мер</w:t>
            </w:r>
            <w:r w:rsidRPr="00C835D8">
              <w:rPr>
                <w:rFonts w:ascii="Arial" w:hAnsi="Arial" w:cs="Arial"/>
                <w:b/>
                <w:sz w:val="20"/>
                <w:szCs w:val="20"/>
                <w:lang w:val="sr-Cyrl-CS"/>
              </w:rPr>
              <w:t>е</w:t>
            </w:r>
          </w:p>
        </w:tc>
        <w:tc>
          <w:tcPr>
            <w:tcW w:w="668" w:type="pct"/>
            <w:shd w:val="clear" w:color="auto" w:fill="auto"/>
            <w:noWrap/>
            <w:vAlign w:val="center"/>
            <w:hideMark/>
          </w:tcPr>
          <w:p w:rsidR="00B86D9A" w:rsidRPr="00C835D8" w:rsidRDefault="00B86D9A" w:rsidP="00A1344D">
            <w:pPr>
              <w:jc w:val="center"/>
              <w:rPr>
                <w:rFonts w:ascii="Arial" w:hAnsi="Arial" w:cs="Arial"/>
                <w:b/>
                <w:sz w:val="20"/>
                <w:szCs w:val="20"/>
                <w:lang/>
              </w:rPr>
            </w:pPr>
            <w:r w:rsidRPr="00C835D8">
              <w:rPr>
                <w:rFonts w:ascii="Arial" w:hAnsi="Arial" w:cs="Arial"/>
                <w:b/>
                <w:sz w:val="20"/>
                <w:szCs w:val="20"/>
                <w:lang/>
              </w:rPr>
              <w:t>Количина</w:t>
            </w:r>
          </w:p>
        </w:tc>
        <w:tc>
          <w:tcPr>
            <w:tcW w:w="430" w:type="pct"/>
          </w:tcPr>
          <w:p w:rsidR="00B86D9A" w:rsidRPr="00C835D8" w:rsidRDefault="00B86D9A" w:rsidP="00A1344D">
            <w:pPr>
              <w:jc w:val="center"/>
              <w:rPr>
                <w:rFonts w:ascii="Arial" w:hAnsi="Arial" w:cs="Arial"/>
                <w:b/>
                <w:sz w:val="20"/>
                <w:szCs w:val="20"/>
                <w:lang/>
              </w:rPr>
            </w:pPr>
            <w:r w:rsidRPr="00C835D8">
              <w:rPr>
                <w:rFonts w:ascii="Arial" w:hAnsi="Arial" w:cs="Arial"/>
                <w:b/>
                <w:sz w:val="20"/>
                <w:szCs w:val="20"/>
                <w:lang/>
              </w:rPr>
              <w:t>Јединична вредност без пдв-а</w:t>
            </w:r>
          </w:p>
        </w:tc>
        <w:tc>
          <w:tcPr>
            <w:tcW w:w="525" w:type="pct"/>
          </w:tcPr>
          <w:p w:rsidR="00B86D9A" w:rsidRPr="00C835D8" w:rsidRDefault="00B86D9A" w:rsidP="00B86D9A">
            <w:pPr>
              <w:jc w:val="center"/>
              <w:rPr>
                <w:rFonts w:ascii="Arial" w:hAnsi="Arial" w:cs="Arial"/>
                <w:b/>
                <w:sz w:val="20"/>
                <w:szCs w:val="20"/>
                <w:lang/>
              </w:rPr>
            </w:pPr>
            <w:r w:rsidRPr="00C835D8">
              <w:rPr>
                <w:rFonts w:ascii="Arial" w:hAnsi="Arial" w:cs="Arial"/>
                <w:b/>
                <w:sz w:val="20"/>
                <w:szCs w:val="20"/>
                <w:lang/>
              </w:rPr>
              <w:t>Јединична вредност са пдв-ом</w:t>
            </w:r>
          </w:p>
        </w:tc>
        <w:tc>
          <w:tcPr>
            <w:tcW w:w="501" w:type="pct"/>
          </w:tcPr>
          <w:p w:rsidR="00B86D9A" w:rsidRPr="00C835D8" w:rsidRDefault="00B86D9A" w:rsidP="00A1344D">
            <w:pPr>
              <w:jc w:val="center"/>
              <w:rPr>
                <w:rFonts w:ascii="Arial" w:hAnsi="Arial" w:cs="Arial"/>
                <w:b/>
                <w:sz w:val="20"/>
                <w:szCs w:val="20"/>
                <w:lang/>
              </w:rPr>
            </w:pPr>
            <w:r w:rsidRPr="00C835D8">
              <w:rPr>
                <w:rFonts w:ascii="Arial" w:hAnsi="Arial" w:cs="Arial"/>
                <w:b/>
                <w:sz w:val="20"/>
                <w:szCs w:val="20"/>
                <w:lang/>
              </w:rPr>
              <w:t>Укупна вредност без пдв-а</w:t>
            </w:r>
          </w:p>
        </w:tc>
        <w:tc>
          <w:tcPr>
            <w:tcW w:w="640" w:type="pct"/>
          </w:tcPr>
          <w:p w:rsidR="00B86D9A" w:rsidRPr="00C835D8" w:rsidRDefault="00B86D9A" w:rsidP="00B86D9A">
            <w:pPr>
              <w:jc w:val="center"/>
              <w:rPr>
                <w:rFonts w:ascii="Arial" w:hAnsi="Arial" w:cs="Arial"/>
                <w:b/>
                <w:sz w:val="20"/>
                <w:szCs w:val="20"/>
                <w:lang/>
              </w:rPr>
            </w:pPr>
            <w:r w:rsidRPr="00C835D8">
              <w:rPr>
                <w:rFonts w:ascii="Arial" w:hAnsi="Arial" w:cs="Arial"/>
                <w:b/>
                <w:sz w:val="20"/>
                <w:szCs w:val="20"/>
                <w:lang/>
              </w:rPr>
              <w:t>Укупна вредност са пдв-ом</w:t>
            </w:r>
          </w:p>
        </w:tc>
        <w:tc>
          <w:tcPr>
            <w:tcW w:w="450" w:type="pct"/>
          </w:tcPr>
          <w:p w:rsidR="00B86D9A" w:rsidRPr="00C835D8" w:rsidRDefault="00B86D9A" w:rsidP="00A1344D">
            <w:pPr>
              <w:jc w:val="center"/>
              <w:rPr>
                <w:rFonts w:ascii="Arial" w:hAnsi="Arial" w:cs="Arial"/>
                <w:b/>
                <w:sz w:val="20"/>
                <w:szCs w:val="20"/>
                <w:lang/>
              </w:rPr>
            </w:pPr>
            <w:r w:rsidRPr="00C835D8">
              <w:rPr>
                <w:rFonts w:ascii="Arial" w:hAnsi="Arial" w:cs="Arial"/>
                <w:b/>
                <w:sz w:val="20"/>
                <w:szCs w:val="20"/>
                <w:lang/>
              </w:rPr>
              <w:t>Трошкови испоруке (%)</w:t>
            </w:r>
          </w:p>
        </w:tc>
        <w:tc>
          <w:tcPr>
            <w:tcW w:w="461" w:type="pct"/>
          </w:tcPr>
          <w:p w:rsidR="00B86D9A" w:rsidRPr="00C835D8" w:rsidRDefault="00B86D9A" w:rsidP="00B86D9A">
            <w:pPr>
              <w:jc w:val="center"/>
              <w:rPr>
                <w:rFonts w:ascii="Arial" w:hAnsi="Arial" w:cs="Arial"/>
                <w:b/>
                <w:sz w:val="20"/>
                <w:szCs w:val="20"/>
                <w:lang/>
              </w:rPr>
            </w:pPr>
            <w:r w:rsidRPr="00C835D8">
              <w:rPr>
                <w:rFonts w:ascii="Arial" w:hAnsi="Arial" w:cs="Arial"/>
                <w:b/>
                <w:sz w:val="20"/>
                <w:szCs w:val="20"/>
                <w:lang/>
              </w:rPr>
              <w:t>Остали трошкови (%)</w:t>
            </w:r>
          </w:p>
        </w:tc>
      </w:tr>
      <w:tr w:rsidR="00C835D8" w:rsidRPr="00C835D8" w:rsidTr="002357D4">
        <w:trPr>
          <w:trHeight w:val="300"/>
        </w:trPr>
        <w:tc>
          <w:tcPr>
            <w:tcW w:w="188" w:type="pct"/>
            <w:shd w:val="clear" w:color="auto" w:fill="auto"/>
            <w:noWrap/>
            <w:vAlign w:val="bottom"/>
          </w:tcPr>
          <w:p w:rsidR="00C835D8" w:rsidRPr="00C835D8" w:rsidRDefault="00C835D8" w:rsidP="00C835D8">
            <w:pPr>
              <w:rPr>
                <w:rFonts w:ascii="Arial" w:hAnsi="Arial" w:cs="Arial"/>
                <w:sz w:val="20"/>
                <w:szCs w:val="20"/>
              </w:rPr>
            </w:pPr>
            <w:r w:rsidRPr="00C835D8">
              <w:rPr>
                <w:rFonts w:ascii="Arial" w:hAnsi="Arial" w:cs="Arial"/>
                <w:sz w:val="20"/>
                <w:szCs w:val="20"/>
              </w:rPr>
              <w:t>1</w:t>
            </w:r>
          </w:p>
        </w:tc>
        <w:tc>
          <w:tcPr>
            <w:tcW w:w="755" w:type="pct"/>
            <w:shd w:val="clear" w:color="auto" w:fill="auto"/>
            <w:noWrap/>
            <w:vAlign w:val="center"/>
            <w:hideMark/>
          </w:tcPr>
          <w:p w:rsidR="00C835D8" w:rsidRPr="00C835D8" w:rsidRDefault="00C835D8" w:rsidP="002251BA">
            <w:pPr>
              <w:autoSpaceDE w:val="0"/>
              <w:autoSpaceDN w:val="0"/>
              <w:adjustRightInd w:val="0"/>
              <w:jc w:val="both"/>
              <w:rPr>
                <w:rFonts w:ascii="Arial" w:hAnsi="Arial" w:cs="Arial"/>
                <w:sz w:val="20"/>
                <w:szCs w:val="20"/>
                <w:lang/>
              </w:rPr>
            </w:pPr>
            <w:r w:rsidRPr="00C835D8">
              <w:rPr>
                <w:rFonts w:ascii="Arial" w:hAnsi="Arial" w:cs="Arial"/>
                <w:sz w:val="20"/>
                <w:szCs w:val="20"/>
              </w:rPr>
              <w:t xml:space="preserve">Columbia agar + 5% </w:t>
            </w:r>
            <w:r w:rsidRPr="00C835D8">
              <w:rPr>
                <w:rFonts w:ascii="Arial" w:hAnsi="Arial" w:cs="Arial"/>
                <w:sz w:val="20"/>
                <w:szCs w:val="20"/>
                <w:lang/>
              </w:rPr>
              <w:t>овчије крви</w:t>
            </w:r>
          </w:p>
        </w:tc>
        <w:tc>
          <w:tcPr>
            <w:tcW w:w="382" w:type="pct"/>
            <w:shd w:val="clear" w:color="auto" w:fill="auto"/>
            <w:noWrap/>
            <w:vAlign w:val="center"/>
            <w:hideMark/>
          </w:tcPr>
          <w:p w:rsidR="00C835D8" w:rsidRPr="00C835D8" w:rsidRDefault="00C835D8" w:rsidP="002251BA">
            <w:pPr>
              <w:autoSpaceDE w:val="0"/>
              <w:autoSpaceDN w:val="0"/>
              <w:adjustRightInd w:val="0"/>
              <w:jc w:val="center"/>
              <w:rPr>
                <w:rFonts w:ascii="Arial" w:hAnsi="Arial" w:cs="Arial"/>
                <w:sz w:val="20"/>
                <w:szCs w:val="20"/>
                <w:lang/>
              </w:rPr>
            </w:pPr>
            <w:r w:rsidRPr="00C835D8">
              <w:rPr>
                <w:rFonts w:ascii="Arial" w:hAnsi="Arial" w:cs="Arial"/>
                <w:sz w:val="20"/>
                <w:szCs w:val="20"/>
                <w:lang/>
              </w:rPr>
              <w:t>плоча</w:t>
            </w:r>
          </w:p>
        </w:tc>
        <w:tc>
          <w:tcPr>
            <w:tcW w:w="668" w:type="pct"/>
            <w:shd w:val="clear" w:color="auto" w:fill="auto"/>
            <w:noWrap/>
            <w:vAlign w:val="center"/>
            <w:hideMark/>
          </w:tcPr>
          <w:p w:rsidR="00C835D8" w:rsidRPr="00C835D8" w:rsidRDefault="00C835D8" w:rsidP="002251BA">
            <w:pPr>
              <w:autoSpaceDE w:val="0"/>
              <w:autoSpaceDN w:val="0"/>
              <w:adjustRightInd w:val="0"/>
              <w:jc w:val="center"/>
              <w:rPr>
                <w:rFonts w:ascii="Arial" w:hAnsi="Arial" w:cs="Arial"/>
                <w:sz w:val="20"/>
                <w:szCs w:val="20"/>
              </w:rPr>
            </w:pPr>
            <w:r w:rsidRPr="00C835D8">
              <w:rPr>
                <w:rFonts w:ascii="Arial" w:hAnsi="Arial" w:cs="Arial"/>
                <w:sz w:val="20"/>
                <w:szCs w:val="20"/>
              </w:rPr>
              <w:t>140000</w:t>
            </w:r>
          </w:p>
        </w:tc>
        <w:tc>
          <w:tcPr>
            <w:tcW w:w="430" w:type="pct"/>
          </w:tcPr>
          <w:p w:rsidR="00C835D8" w:rsidRPr="00C835D8" w:rsidRDefault="00C835D8" w:rsidP="00A1344D">
            <w:pPr>
              <w:jc w:val="center"/>
              <w:rPr>
                <w:rFonts w:ascii="Arial" w:hAnsi="Arial" w:cs="Arial"/>
                <w:sz w:val="20"/>
                <w:szCs w:val="20"/>
              </w:rPr>
            </w:pPr>
          </w:p>
        </w:tc>
        <w:tc>
          <w:tcPr>
            <w:tcW w:w="525" w:type="pct"/>
          </w:tcPr>
          <w:p w:rsidR="00C835D8" w:rsidRPr="00C835D8" w:rsidRDefault="00C835D8" w:rsidP="00A1344D">
            <w:pPr>
              <w:jc w:val="center"/>
              <w:rPr>
                <w:rFonts w:ascii="Arial" w:hAnsi="Arial" w:cs="Arial"/>
                <w:sz w:val="20"/>
                <w:szCs w:val="20"/>
              </w:rPr>
            </w:pPr>
          </w:p>
        </w:tc>
        <w:tc>
          <w:tcPr>
            <w:tcW w:w="501" w:type="pct"/>
          </w:tcPr>
          <w:p w:rsidR="00C835D8" w:rsidRPr="00C835D8" w:rsidRDefault="00C835D8" w:rsidP="00A1344D">
            <w:pPr>
              <w:jc w:val="center"/>
              <w:rPr>
                <w:rFonts w:ascii="Arial" w:hAnsi="Arial" w:cs="Arial"/>
                <w:sz w:val="20"/>
                <w:szCs w:val="20"/>
              </w:rPr>
            </w:pPr>
          </w:p>
        </w:tc>
        <w:tc>
          <w:tcPr>
            <w:tcW w:w="640" w:type="pct"/>
          </w:tcPr>
          <w:p w:rsidR="00C835D8" w:rsidRPr="00C835D8" w:rsidRDefault="00C835D8" w:rsidP="00A1344D">
            <w:pPr>
              <w:jc w:val="center"/>
              <w:rPr>
                <w:rFonts w:ascii="Arial" w:hAnsi="Arial" w:cs="Arial"/>
                <w:sz w:val="20"/>
                <w:szCs w:val="20"/>
              </w:rPr>
            </w:pPr>
          </w:p>
        </w:tc>
        <w:tc>
          <w:tcPr>
            <w:tcW w:w="450" w:type="pct"/>
          </w:tcPr>
          <w:p w:rsidR="00C835D8" w:rsidRPr="00C835D8" w:rsidRDefault="00C835D8" w:rsidP="00A1344D">
            <w:pPr>
              <w:jc w:val="center"/>
              <w:rPr>
                <w:rFonts w:ascii="Arial" w:hAnsi="Arial" w:cs="Arial"/>
                <w:sz w:val="20"/>
                <w:szCs w:val="20"/>
              </w:rPr>
            </w:pPr>
          </w:p>
        </w:tc>
        <w:tc>
          <w:tcPr>
            <w:tcW w:w="461" w:type="pct"/>
          </w:tcPr>
          <w:p w:rsidR="00C835D8" w:rsidRPr="00C835D8" w:rsidRDefault="00C835D8" w:rsidP="00A1344D">
            <w:pPr>
              <w:jc w:val="center"/>
              <w:rPr>
                <w:rFonts w:ascii="Arial" w:hAnsi="Arial" w:cs="Arial"/>
                <w:sz w:val="20"/>
                <w:szCs w:val="20"/>
              </w:rPr>
            </w:pPr>
          </w:p>
        </w:tc>
      </w:tr>
      <w:tr w:rsidR="00C835D8" w:rsidRPr="00C835D8" w:rsidTr="002357D4">
        <w:trPr>
          <w:trHeight w:val="300"/>
        </w:trPr>
        <w:tc>
          <w:tcPr>
            <w:tcW w:w="188" w:type="pct"/>
            <w:shd w:val="clear" w:color="auto" w:fill="auto"/>
            <w:noWrap/>
            <w:vAlign w:val="bottom"/>
          </w:tcPr>
          <w:p w:rsidR="00C835D8" w:rsidRPr="00C835D8" w:rsidRDefault="00C835D8" w:rsidP="00C835D8">
            <w:pPr>
              <w:rPr>
                <w:rFonts w:ascii="Arial" w:hAnsi="Arial" w:cs="Arial"/>
                <w:sz w:val="20"/>
                <w:szCs w:val="20"/>
              </w:rPr>
            </w:pPr>
            <w:r w:rsidRPr="00C835D8">
              <w:rPr>
                <w:rFonts w:ascii="Arial" w:hAnsi="Arial" w:cs="Arial"/>
                <w:sz w:val="20"/>
                <w:szCs w:val="20"/>
              </w:rPr>
              <w:t>2</w:t>
            </w:r>
          </w:p>
        </w:tc>
        <w:tc>
          <w:tcPr>
            <w:tcW w:w="755" w:type="pct"/>
            <w:shd w:val="clear" w:color="auto" w:fill="auto"/>
            <w:noWrap/>
            <w:vAlign w:val="center"/>
            <w:hideMark/>
          </w:tcPr>
          <w:p w:rsidR="00C835D8" w:rsidRPr="00C835D8" w:rsidRDefault="00C835D8" w:rsidP="002251BA">
            <w:pPr>
              <w:autoSpaceDE w:val="0"/>
              <w:autoSpaceDN w:val="0"/>
              <w:adjustRightInd w:val="0"/>
              <w:jc w:val="both"/>
              <w:rPr>
                <w:rFonts w:ascii="Arial" w:hAnsi="Arial" w:cs="Arial"/>
                <w:sz w:val="20"/>
                <w:szCs w:val="20"/>
              </w:rPr>
            </w:pPr>
            <w:r w:rsidRPr="00C835D8">
              <w:rPr>
                <w:rFonts w:ascii="Arial" w:hAnsi="Arial" w:cs="Arial"/>
                <w:sz w:val="20"/>
                <w:szCs w:val="20"/>
              </w:rPr>
              <w:t>Campylosel agar</w:t>
            </w:r>
          </w:p>
        </w:tc>
        <w:tc>
          <w:tcPr>
            <w:tcW w:w="382" w:type="pct"/>
            <w:shd w:val="clear" w:color="auto" w:fill="auto"/>
            <w:noWrap/>
            <w:vAlign w:val="center"/>
            <w:hideMark/>
          </w:tcPr>
          <w:p w:rsidR="00C835D8" w:rsidRPr="00C835D8" w:rsidRDefault="00C835D8" w:rsidP="002251BA">
            <w:pPr>
              <w:jc w:val="center"/>
              <w:rPr>
                <w:rFonts w:ascii="Arial" w:hAnsi="Arial" w:cs="Arial"/>
                <w:sz w:val="20"/>
                <w:szCs w:val="20"/>
              </w:rPr>
            </w:pPr>
            <w:r w:rsidRPr="00C835D8">
              <w:rPr>
                <w:rFonts w:ascii="Arial" w:hAnsi="Arial" w:cs="Arial"/>
                <w:sz w:val="20"/>
                <w:szCs w:val="20"/>
                <w:lang/>
              </w:rPr>
              <w:t>плоча</w:t>
            </w:r>
          </w:p>
        </w:tc>
        <w:tc>
          <w:tcPr>
            <w:tcW w:w="668" w:type="pct"/>
            <w:shd w:val="clear" w:color="auto" w:fill="auto"/>
            <w:noWrap/>
            <w:vAlign w:val="center"/>
            <w:hideMark/>
          </w:tcPr>
          <w:p w:rsidR="00C835D8" w:rsidRPr="00C835D8" w:rsidRDefault="00C835D8" w:rsidP="002251BA">
            <w:pPr>
              <w:autoSpaceDE w:val="0"/>
              <w:autoSpaceDN w:val="0"/>
              <w:adjustRightInd w:val="0"/>
              <w:jc w:val="center"/>
              <w:rPr>
                <w:rFonts w:ascii="Arial" w:hAnsi="Arial" w:cs="Arial"/>
                <w:sz w:val="20"/>
                <w:szCs w:val="20"/>
              </w:rPr>
            </w:pPr>
            <w:r w:rsidRPr="00C835D8">
              <w:rPr>
                <w:rFonts w:ascii="Arial" w:hAnsi="Arial" w:cs="Arial"/>
                <w:sz w:val="20"/>
                <w:szCs w:val="20"/>
              </w:rPr>
              <w:t>8000</w:t>
            </w:r>
          </w:p>
        </w:tc>
        <w:tc>
          <w:tcPr>
            <w:tcW w:w="430" w:type="pct"/>
          </w:tcPr>
          <w:p w:rsidR="00C835D8" w:rsidRPr="00C835D8" w:rsidRDefault="00C835D8" w:rsidP="00A1344D">
            <w:pPr>
              <w:jc w:val="center"/>
              <w:rPr>
                <w:rFonts w:ascii="Arial" w:hAnsi="Arial" w:cs="Arial"/>
                <w:sz w:val="20"/>
                <w:szCs w:val="20"/>
              </w:rPr>
            </w:pPr>
          </w:p>
        </w:tc>
        <w:tc>
          <w:tcPr>
            <w:tcW w:w="525" w:type="pct"/>
          </w:tcPr>
          <w:p w:rsidR="00C835D8" w:rsidRPr="00C835D8" w:rsidRDefault="00C835D8" w:rsidP="00A1344D">
            <w:pPr>
              <w:jc w:val="center"/>
              <w:rPr>
                <w:rFonts w:ascii="Arial" w:hAnsi="Arial" w:cs="Arial"/>
                <w:sz w:val="20"/>
                <w:szCs w:val="20"/>
              </w:rPr>
            </w:pPr>
          </w:p>
        </w:tc>
        <w:tc>
          <w:tcPr>
            <w:tcW w:w="501" w:type="pct"/>
          </w:tcPr>
          <w:p w:rsidR="00C835D8" w:rsidRPr="00C835D8" w:rsidRDefault="00C835D8" w:rsidP="00A1344D">
            <w:pPr>
              <w:jc w:val="center"/>
              <w:rPr>
                <w:rFonts w:ascii="Arial" w:hAnsi="Arial" w:cs="Arial"/>
                <w:sz w:val="20"/>
                <w:szCs w:val="20"/>
              </w:rPr>
            </w:pPr>
          </w:p>
        </w:tc>
        <w:tc>
          <w:tcPr>
            <w:tcW w:w="640" w:type="pct"/>
          </w:tcPr>
          <w:p w:rsidR="00C835D8" w:rsidRPr="00C835D8" w:rsidRDefault="00C835D8" w:rsidP="00A1344D">
            <w:pPr>
              <w:jc w:val="center"/>
              <w:rPr>
                <w:rFonts w:ascii="Arial" w:hAnsi="Arial" w:cs="Arial"/>
                <w:sz w:val="20"/>
                <w:szCs w:val="20"/>
              </w:rPr>
            </w:pPr>
          </w:p>
        </w:tc>
        <w:tc>
          <w:tcPr>
            <w:tcW w:w="450" w:type="pct"/>
          </w:tcPr>
          <w:p w:rsidR="00C835D8" w:rsidRPr="00C835D8" w:rsidRDefault="00C835D8" w:rsidP="00A1344D">
            <w:pPr>
              <w:jc w:val="center"/>
              <w:rPr>
                <w:rFonts w:ascii="Arial" w:hAnsi="Arial" w:cs="Arial"/>
                <w:sz w:val="20"/>
                <w:szCs w:val="20"/>
              </w:rPr>
            </w:pPr>
          </w:p>
        </w:tc>
        <w:tc>
          <w:tcPr>
            <w:tcW w:w="461" w:type="pct"/>
          </w:tcPr>
          <w:p w:rsidR="00C835D8" w:rsidRPr="00C835D8" w:rsidRDefault="00C835D8" w:rsidP="00A1344D">
            <w:pPr>
              <w:jc w:val="center"/>
              <w:rPr>
                <w:rFonts w:ascii="Arial" w:hAnsi="Arial" w:cs="Arial"/>
                <w:sz w:val="20"/>
                <w:szCs w:val="20"/>
              </w:rPr>
            </w:pPr>
          </w:p>
        </w:tc>
      </w:tr>
      <w:tr w:rsidR="00C835D8" w:rsidRPr="00C835D8" w:rsidTr="002357D4">
        <w:trPr>
          <w:trHeight w:val="300"/>
        </w:trPr>
        <w:tc>
          <w:tcPr>
            <w:tcW w:w="188" w:type="pct"/>
            <w:shd w:val="clear" w:color="auto" w:fill="auto"/>
            <w:noWrap/>
            <w:vAlign w:val="bottom"/>
          </w:tcPr>
          <w:p w:rsidR="00C835D8" w:rsidRPr="00C835D8" w:rsidRDefault="00C835D8" w:rsidP="00C835D8">
            <w:pPr>
              <w:rPr>
                <w:rFonts w:ascii="Arial" w:hAnsi="Arial" w:cs="Arial"/>
                <w:sz w:val="20"/>
                <w:szCs w:val="20"/>
              </w:rPr>
            </w:pPr>
            <w:r w:rsidRPr="00C835D8">
              <w:rPr>
                <w:rFonts w:ascii="Arial" w:hAnsi="Arial" w:cs="Arial"/>
                <w:sz w:val="20"/>
                <w:szCs w:val="20"/>
              </w:rPr>
              <w:t>3</w:t>
            </w:r>
          </w:p>
        </w:tc>
        <w:tc>
          <w:tcPr>
            <w:tcW w:w="755" w:type="pct"/>
            <w:shd w:val="clear" w:color="auto" w:fill="auto"/>
            <w:noWrap/>
            <w:vAlign w:val="center"/>
            <w:hideMark/>
          </w:tcPr>
          <w:p w:rsidR="00C835D8" w:rsidRPr="00C835D8" w:rsidRDefault="00C835D8" w:rsidP="002251BA">
            <w:pPr>
              <w:autoSpaceDE w:val="0"/>
              <w:autoSpaceDN w:val="0"/>
              <w:adjustRightInd w:val="0"/>
              <w:jc w:val="both"/>
              <w:rPr>
                <w:rFonts w:ascii="Arial" w:hAnsi="Arial" w:cs="Arial"/>
                <w:sz w:val="20"/>
                <w:szCs w:val="20"/>
              </w:rPr>
            </w:pPr>
            <w:r w:rsidRPr="00C835D8">
              <w:rPr>
                <w:rFonts w:ascii="Arial" w:hAnsi="Arial" w:cs="Arial"/>
                <w:sz w:val="20"/>
                <w:szCs w:val="20"/>
              </w:rPr>
              <w:t>Yersinia agar</w:t>
            </w:r>
          </w:p>
        </w:tc>
        <w:tc>
          <w:tcPr>
            <w:tcW w:w="382" w:type="pct"/>
            <w:shd w:val="clear" w:color="auto" w:fill="auto"/>
            <w:noWrap/>
            <w:vAlign w:val="center"/>
            <w:hideMark/>
          </w:tcPr>
          <w:p w:rsidR="00C835D8" w:rsidRPr="00C835D8" w:rsidRDefault="00C835D8" w:rsidP="002251BA">
            <w:pPr>
              <w:jc w:val="center"/>
              <w:rPr>
                <w:rFonts w:ascii="Arial" w:hAnsi="Arial" w:cs="Arial"/>
                <w:sz w:val="20"/>
                <w:szCs w:val="20"/>
              </w:rPr>
            </w:pPr>
            <w:r w:rsidRPr="00C835D8">
              <w:rPr>
                <w:rFonts w:ascii="Arial" w:hAnsi="Arial" w:cs="Arial"/>
                <w:sz w:val="20"/>
                <w:szCs w:val="20"/>
                <w:lang/>
              </w:rPr>
              <w:t>плоча</w:t>
            </w:r>
          </w:p>
        </w:tc>
        <w:tc>
          <w:tcPr>
            <w:tcW w:w="668" w:type="pct"/>
            <w:shd w:val="clear" w:color="auto" w:fill="auto"/>
            <w:noWrap/>
            <w:vAlign w:val="center"/>
            <w:hideMark/>
          </w:tcPr>
          <w:p w:rsidR="00C835D8" w:rsidRPr="00C835D8" w:rsidRDefault="00C835D8" w:rsidP="002251BA">
            <w:pPr>
              <w:autoSpaceDE w:val="0"/>
              <w:autoSpaceDN w:val="0"/>
              <w:adjustRightInd w:val="0"/>
              <w:jc w:val="center"/>
              <w:rPr>
                <w:rFonts w:ascii="Arial" w:hAnsi="Arial" w:cs="Arial"/>
                <w:sz w:val="20"/>
                <w:szCs w:val="20"/>
              </w:rPr>
            </w:pPr>
            <w:r w:rsidRPr="00C835D8">
              <w:rPr>
                <w:rFonts w:ascii="Arial" w:hAnsi="Arial" w:cs="Arial"/>
                <w:sz w:val="20"/>
                <w:szCs w:val="20"/>
              </w:rPr>
              <w:t>8000</w:t>
            </w:r>
          </w:p>
        </w:tc>
        <w:tc>
          <w:tcPr>
            <w:tcW w:w="430" w:type="pct"/>
          </w:tcPr>
          <w:p w:rsidR="00C835D8" w:rsidRPr="00C835D8" w:rsidRDefault="00C835D8" w:rsidP="00A1344D">
            <w:pPr>
              <w:jc w:val="center"/>
              <w:rPr>
                <w:rFonts w:ascii="Arial" w:hAnsi="Arial" w:cs="Arial"/>
                <w:sz w:val="20"/>
                <w:szCs w:val="20"/>
              </w:rPr>
            </w:pPr>
          </w:p>
        </w:tc>
        <w:tc>
          <w:tcPr>
            <w:tcW w:w="525" w:type="pct"/>
          </w:tcPr>
          <w:p w:rsidR="00C835D8" w:rsidRPr="00C835D8" w:rsidRDefault="00C835D8" w:rsidP="00A1344D">
            <w:pPr>
              <w:jc w:val="center"/>
              <w:rPr>
                <w:rFonts w:ascii="Arial" w:hAnsi="Arial" w:cs="Arial"/>
                <w:sz w:val="20"/>
                <w:szCs w:val="20"/>
              </w:rPr>
            </w:pPr>
          </w:p>
        </w:tc>
        <w:tc>
          <w:tcPr>
            <w:tcW w:w="501" w:type="pct"/>
          </w:tcPr>
          <w:p w:rsidR="00C835D8" w:rsidRPr="00C835D8" w:rsidRDefault="00C835D8" w:rsidP="00A1344D">
            <w:pPr>
              <w:jc w:val="center"/>
              <w:rPr>
                <w:rFonts w:ascii="Arial" w:hAnsi="Arial" w:cs="Arial"/>
                <w:sz w:val="20"/>
                <w:szCs w:val="20"/>
              </w:rPr>
            </w:pPr>
          </w:p>
        </w:tc>
        <w:tc>
          <w:tcPr>
            <w:tcW w:w="640" w:type="pct"/>
          </w:tcPr>
          <w:p w:rsidR="00C835D8" w:rsidRPr="00C835D8" w:rsidRDefault="00C835D8" w:rsidP="00A1344D">
            <w:pPr>
              <w:jc w:val="center"/>
              <w:rPr>
                <w:rFonts w:ascii="Arial" w:hAnsi="Arial" w:cs="Arial"/>
                <w:sz w:val="20"/>
                <w:szCs w:val="20"/>
              </w:rPr>
            </w:pPr>
          </w:p>
        </w:tc>
        <w:tc>
          <w:tcPr>
            <w:tcW w:w="450" w:type="pct"/>
          </w:tcPr>
          <w:p w:rsidR="00C835D8" w:rsidRPr="00C835D8" w:rsidRDefault="00C835D8" w:rsidP="00A1344D">
            <w:pPr>
              <w:jc w:val="center"/>
              <w:rPr>
                <w:rFonts w:ascii="Arial" w:hAnsi="Arial" w:cs="Arial"/>
                <w:sz w:val="20"/>
                <w:szCs w:val="20"/>
              </w:rPr>
            </w:pPr>
          </w:p>
        </w:tc>
        <w:tc>
          <w:tcPr>
            <w:tcW w:w="461" w:type="pct"/>
          </w:tcPr>
          <w:p w:rsidR="00C835D8" w:rsidRPr="00C835D8" w:rsidRDefault="00C835D8" w:rsidP="00A1344D">
            <w:pPr>
              <w:jc w:val="center"/>
              <w:rPr>
                <w:rFonts w:ascii="Arial" w:hAnsi="Arial" w:cs="Arial"/>
                <w:sz w:val="20"/>
                <w:szCs w:val="20"/>
              </w:rPr>
            </w:pPr>
          </w:p>
        </w:tc>
      </w:tr>
      <w:tr w:rsidR="00C835D8" w:rsidRPr="00C835D8" w:rsidTr="002357D4">
        <w:trPr>
          <w:trHeight w:val="300"/>
        </w:trPr>
        <w:tc>
          <w:tcPr>
            <w:tcW w:w="188" w:type="pct"/>
            <w:shd w:val="clear" w:color="auto" w:fill="auto"/>
            <w:noWrap/>
            <w:vAlign w:val="bottom"/>
          </w:tcPr>
          <w:p w:rsidR="00C835D8" w:rsidRPr="00C835D8" w:rsidRDefault="00C835D8" w:rsidP="00C835D8">
            <w:pPr>
              <w:rPr>
                <w:rFonts w:ascii="Arial" w:hAnsi="Arial" w:cs="Arial"/>
                <w:sz w:val="20"/>
                <w:szCs w:val="20"/>
              </w:rPr>
            </w:pPr>
            <w:r w:rsidRPr="00C835D8">
              <w:rPr>
                <w:rFonts w:ascii="Arial" w:hAnsi="Arial" w:cs="Arial"/>
                <w:sz w:val="20"/>
                <w:szCs w:val="20"/>
              </w:rPr>
              <w:t>4</w:t>
            </w:r>
          </w:p>
        </w:tc>
        <w:tc>
          <w:tcPr>
            <w:tcW w:w="755" w:type="pct"/>
            <w:shd w:val="clear" w:color="auto" w:fill="auto"/>
            <w:noWrap/>
            <w:vAlign w:val="center"/>
            <w:hideMark/>
          </w:tcPr>
          <w:p w:rsidR="00C835D8" w:rsidRPr="00C835D8" w:rsidRDefault="00C835D8" w:rsidP="002251BA">
            <w:pPr>
              <w:autoSpaceDE w:val="0"/>
              <w:autoSpaceDN w:val="0"/>
              <w:adjustRightInd w:val="0"/>
              <w:jc w:val="both"/>
              <w:rPr>
                <w:rFonts w:ascii="Arial" w:hAnsi="Arial" w:cs="Arial"/>
                <w:sz w:val="20"/>
                <w:szCs w:val="20"/>
              </w:rPr>
            </w:pPr>
            <w:r w:rsidRPr="00C835D8">
              <w:rPr>
                <w:rFonts w:ascii="Arial" w:hAnsi="Arial" w:cs="Arial"/>
                <w:sz w:val="20"/>
                <w:szCs w:val="20"/>
              </w:rPr>
              <w:t>Chocolate + Polyvitex</w:t>
            </w:r>
          </w:p>
        </w:tc>
        <w:tc>
          <w:tcPr>
            <w:tcW w:w="382" w:type="pct"/>
            <w:shd w:val="clear" w:color="auto" w:fill="auto"/>
            <w:noWrap/>
            <w:vAlign w:val="center"/>
            <w:hideMark/>
          </w:tcPr>
          <w:p w:rsidR="00C835D8" w:rsidRPr="00C835D8" w:rsidRDefault="00C835D8" w:rsidP="002251BA">
            <w:pPr>
              <w:jc w:val="center"/>
              <w:rPr>
                <w:rFonts w:ascii="Arial" w:hAnsi="Arial" w:cs="Arial"/>
                <w:sz w:val="20"/>
                <w:szCs w:val="20"/>
              </w:rPr>
            </w:pPr>
            <w:r w:rsidRPr="00C835D8">
              <w:rPr>
                <w:rFonts w:ascii="Arial" w:hAnsi="Arial" w:cs="Arial"/>
                <w:sz w:val="20"/>
                <w:szCs w:val="20"/>
                <w:lang/>
              </w:rPr>
              <w:t>плоча</w:t>
            </w:r>
          </w:p>
        </w:tc>
        <w:tc>
          <w:tcPr>
            <w:tcW w:w="668" w:type="pct"/>
            <w:shd w:val="clear" w:color="auto" w:fill="auto"/>
            <w:noWrap/>
            <w:vAlign w:val="center"/>
            <w:hideMark/>
          </w:tcPr>
          <w:p w:rsidR="00C835D8" w:rsidRPr="00C835D8" w:rsidRDefault="00C835D8" w:rsidP="002251BA">
            <w:pPr>
              <w:autoSpaceDE w:val="0"/>
              <w:autoSpaceDN w:val="0"/>
              <w:adjustRightInd w:val="0"/>
              <w:jc w:val="center"/>
              <w:rPr>
                <w:rFonts w:ascii="Arial" w:hAnsi="Arial" w:cs="Arial"/>
                <w:sz w:val="20"/>
                <w:szCs w:val="20"/>
              </w:rPr>
            </w:pPr>
            <w:r w:rsidRPr="00C835D8">
              <w:rPr>
                <w:rFonts w:ascii="Arial" w:hAnsi="Arial" w:cs="Arial"/>
                <w:sz w:val="20"/>
                <w:szCs w:val="20"/>
              </w:rPr>
              <w:t>5000</w:t>
            </w:r>
          </w:p>
        </w:tc>
        <w:tc>
          <w:tcPr>
            <w:tcW w:w="430" w:type="pct"/>
          </w:tcPr>
          <w:p w:rsidR="00C835D8" w:rsidRPr="00C835D8" w:rsidRDefault="00C835D8" w:rsidP="00A1344D">
            <w:pPr>
              <w:jc w:val="center"/>
              <w:rPr>
                <w:rFonts w:ascii="Arial" w:hAnsi="Arial" w:cs="Arial"/>
                <w:sz w:val="20"/>
                <w:szCs w:val="20"/>
              </w:rPr>
            </w:pPr>
          </w:p>
        </w:tc>
        <w:tc>
          <w:tcPr>
            <w:tcW w:w="525" w:type="pct"/>
          </w:tcPr>
          <w:p w:rsidR="00C835D8" w:rsidRPr="00C835D8" w:rsidRDefault="00C835D8" w:rsidP="00A1344D">
            <w:pPr>
              <w:jc w:val="center"/>
              <w:rPr>
                <w:rFonts w:ascii="Arial" w:hAnsi="Arial" w:cs="Arial"/>
                <w:sz w:val="20"/>
                <w:szCs w:val="20"/>
              </w:rPr>
            </w:pPr>
          </w:p>
        </w:tc>
        <w:tc>
          <w:tcPr>
            <w:tcW w:w="501" w:type="pct"/>
          </w:tcPr>
          <w:p w:rsidR="00C835D8" w:rsidRPr="00C835D8" w:rsidRDefault="00C835D8" w:rsidP="00A1344D">
            <w:pPr>
              <w:jc w:val="center"/>
              <w:rPr>
                <w:rFonts w:ascii="Arial" w:hAnsi="Arial" w:cs="Arial"/>
                <w:sz w:val="20"/>
                <w:szCs w:val="20"/>
              </w:rPr>
            </w:pPr>
          </w:p>
        </w:tc>
        <w:tc>
          <w:tcPr>
            <w:tcW w:w="640" w:type="pct"/>
          </w:tcPr>
          <w:p w:rsidR="00C835D8" w:rsidRPr="00C835D8" w:rsidRDefault="00C835D8" w:rsidP="00A1344D">
            <w:pPr>
              <w:jc w:val="center"/>
              <w:rPr>
                <w:rFonts w:ascii="Arial" w:hAnsi="Arial" w:cs="Arial"/>
                <w:sz w:val="20"/>
                <w:szCs w:val="20"/>
              </w:rPr>
            </w:pPr>
          </w:p>
        </w:tc>
        <w:tc>
          <w:tcPr>
            <w:tcW w:w="450" w:type="pct"/>
          </w:tcPr>
          <w:p w:rsidR="00C835D8" w:rsidRPr="00C835D8" w:rsidRDefault="00C835D8" w:rsidP="00A1344D">
            <w:pPr>
              <w:jc w:val="center"/>
              <w:rPr>
                <w:rFonts w:ascii="Arial" w:hAnsi="Arial" w:cs="Arial"/>
                <w:sz w:val="20"/>
                <w:szCs w:val="20"/>
              </w:rPr>
            </w:pPr>
          </w:p>
        </w:tc>
        <w:tc>
          <w:tcPr>
            <w:tcW w:w="461" w:type="pct"/>
          </w:tcPr>
          <w:p w:rsidR="00C835D8" w:rsidRPr="00C835D8" w:rsidRDefault="00C835D8" w:rsidP="00A1344D">
            <w:pPr>
              <w:jc w:val="center"/>
              <w:rPr>
                <w:rFonts w:ascii="Arial" w:hAnsi="Arial" w:cs="Arial"/>
                <w:sz w:val="20"/>
                <w:szCs w:val="20"/>
              </w:rPr>
            </w:pPr>
          </w:p>
        </w:tc>
      </w:tr>
      <w:tr w:rsidR="00C835D8" w:rsidRPr="00C835D8" w:rsidTr="002357D4">
        <w:trPr>
          <w:trHeight w:val="300"/>
        </w:trPr>
        <w:tc>
          <w:tcPr>
            <w:tcW w:w="188" w:type="pct"/>
            <w:shd w:val="clear" w:color="auto" w:fill="auto"/>
            <w:noWrap/>
            <w:vAlign w:val="bottom"/>
          </w:tcPr>
          <w:p w:rsidR="00C835D8" w:rsidRPr="00C835D8" w:rsidRDefault="00C835D8" w:rsidP="00C835D8">
            <w:pPr>
              <w:rPr>
                <w:rFonts w:ascii="Arial" w:hAnsi="Arial" w:cs="Arial"/>
                <w:sz w:val="20"/>
                <w:szCs w:val="20"/>
              </w:rPr>
            </w:pPr>
            <w:r w:rsidRPr="00C835D8">
              <w:rPr>
                <w:rFonts w:ascii="Arial" w:hAnsi="Arial" w:cs="Arial"/>
                <w:sz w:val="20"/>
                <w:szCs w:val="20"/>
              </w:rPr>
              <w:t>5</w:t>
            </w:r>
          </w:p>
        </w:tc>
        <w:tc>
          <w:tcPr>
            <w:tcW w:w="755" w:type="pct"/>
            <w:shd w:val="clear" w:color="auto" w:fill="auto"/>
            <w:noWrap/>
            <w:vAlign w:val="center"/>
            <w:hideMark/>
          </w:tcPr>
          <w:p w:rsidR="00C835D8" w:rsidRPr="00C835D8" w:rsidRDefault="00C835D8" w:rsidP="002251BA">
            <w:pPr>
              <w:autoSpaceDE w:val="0"/>
              <w:autoSpaceDN w:val="0"/>
              <w:adjustRightInd w:val="0"/>
              <w:jc w:val="both"/>
              <w:rPr>
                <w:rFonts w:ascii="Arial" w:hAnsi="Arial" w:cs="Arial"/>
                <w:sz w:val="20"/>
                <w:szCs w:val="20"/>
              </w:rPr>
            </w:pPr>
            <w:r w:rsidRPr="00C835D8">
              <w:rPr>
                <w:rFonts w:ascii="Arial" w:hAnsi="Arial" w:cs="Arial"/>
                <w:sz w:val="20"/>
                <w:szCs w:val="20"/>
              </w:rPr>
              <w:t>SS agar</w:t>
            </w:r>
          </w:p>
        </w:tc>
        <w:tc>
          <w:tcPr>
            <w:tcW w:w="382" w:type="pct"/>
            <w:shd w:val="clear" w:color="auto" w:fill="auto"/>
            <w:noWrap/>
            <w:vAlign w:val="center"/>
            <w:hideMark/>
          </w:tcPr>
          <w:p w:rsidR="00C835D8" w:rsidRPr="00C835D8" w:rsidRDefault="00C835D8" w:rsidP="002251BA">
            <w:pPr>
              <w:jc w:val="center"/>
              <w:rPr>
                <w:rFonts w:ascii="Arial" w:hAnsi="Arial" w:cs="Arial"/>
                <w:sz w:val="20"/>
                <w:szCs w:val="20"/>
              </w:rPr>
            </w:pPr>
            <w:r w:rsidRPr="00C835D8">
              <w:rPr>
                <w:rFonts w:ascii="Arial" w:hAnsi="Arial" w:cs="Arial"/>
                <w:sz w:val="20"/>
                <w:szCs w:val="20"/>
                <w:lang/>
              </w:rPr>
              <w:t>плоча</w:t>
            </w:r>
          </w:p>
        </w:tc>
        <w:tc>
          <w:tcPr>
            <w:tcW w:w="668" w:type="pct"/>
            <w:shd w:val="clear" w:color="auto" w:fill="auto"/>
            <w:noWrap/>
            <w:vAlign w:val="center"/>
            <w:hideMark/>
          </w:tcPr>
          <w:p w:rsidR="00C835D8" w:rsidRPr="00C835D8" w:rsidRDefault="00C835D8" w:rsidP="002251BA">
            <w:pPr>
              <w:autoSpaceDE w:val="0"/>
              <w:autoSpaceDN w:val="0"/>
              <w:adjustRightInd w:val="0"/>
              <w:jc w:val="center"/>
              <w:rPr>
                <w:rFonts w:ascii="Arial" w:hAnsi="Arial" w:cs="Arial"/>
                <w:sz w:val="20"/>
                <w:szCs w:val="20"/>
              </w:rPr>
            </w:pPr>
            <w:r w:rsidRPr="00C835D8">
              <w:rPr>
                <w:rFonts w:ascii="Arial" w:hAnsi="Arial" w:cs="Arial"/>
                <w:sz w:val="20"/>
                <w:szCs w:val="20"/>
              </w:rPr>
              <w:t>110000</w:t>
            </w:r>
          </w:p>
        </w:tc>
        <w:tc>
          <w:tcPr>
            <w:tcW w:w="430" w:type="pct"/>
          </w:tcPr>
          <w:p w:rsidR="00C835D8" w:rsidRPr="00C835D8" w:rsidRDefault="00C835D8" w:rsidP="00A1344D">
            <w:pPr>
              <w:jc w:val="center"/>
              <w:rPr>
                <w:rFonts w:ascii="Arial" w:hAnsi="Arial" w:cs="Arial"/>
                <w:sz w:val="20"/>
                <w:szCs w:val="20"/>
              </w:rPr>
            </w:pPr>
          </w:p>
        </w:tc>
        <w:tc>
          <w:tcPr>
            <w:tcW w:w="525" w:type="pct"/>
          </w:tcPr>
          <w:p w:rsidR="00C835D8" w:rsidRPr="00C835D8" w:rsidRDefault="00C835D8" w:rsidP="00A1344D">
            <w:pPr>
              <w:jc w:val="center"/>
              <w:rPr>
                <w:rFonts w:ascii="Arial" w:hAnsi="Arial" w:cs="Arial"/>
                <w:sz w:val="20"/>
                <w:szCs w:val="20"/>
              </w:rPr>
            </w:pPr>
          </w:p>
        </w:tc>
        <w:tc>
          <w:tcPr>
            <w:tcW w:w="501" w:type="pct"/>
          </w:tcPr>
          <w:p w:rsidR="00C835D8" w:rsidRPr="00C835D8" w:rsidRDefault="00C835D8" w:rsidP="00A1344D">
            <w:pPr>
              <w:jc w:val="center"/>
              <w:rPr>
                <w:rFonts w:ascii="Arial" w:hAnsi="Arial" w:cs="Arial"/>
                <w:sz w:val="20"/>
                <w:szCs w:val="20"/>
              </w:rPr>
            </w:pPr>
          </w:p>
        </w:tc>
        <w:tc>
          <w:tcPr>
            <w:tcW w:w="640" w:type="pct"/>
          </w:tcPr>
          <w:p w:rsidR="00C835D8" w:rsidRPr="00C835D8" w:rsidRDefault="00C835D8" w:rsidP="00A1344D">
            <w:pPr>
              <w:jc w:val="center"/>
              <w:rPr>
                <w:rFonts w:ascii="Arial" w:hAnsi="Arial" w:cs="Arial"/>
                <w:sz w:val="20"/>
                <w:szCs w:val="20"/>
              </w:rPr>
            </w:pPr>
          </w:p>
        </w:tc>
        <w:tc>
          <w:tcPr>
            <w:tcW w:w="450" w:type="pct"/>
          </w:tcPr>
          <w:p w:rsidR="00C835D8" w:rsidRPr="00C835D8" w:rsidRDefault="00C835D8" w:rsidP="00A1344D">
            <w:pPr>
              <w:jc w:val="center"/>
              <w:rPr>
                <w:rFonts w:ascii="Arial" w:hAnsi="Arial" w:cs="Arial"/>
                <w:sz w:val="20"/>
                <w:szCs w:val="20"/>
              </w:rPr>
            </w:pPr>
          </w:p>
        </w:tc>
        <w:tc>
          <w:tcPr>
            <w:tcW w:w="461" w:type="pct"/>
          </w:tcPr>
          <w:p w:rsidR="00C835D8" w:rsidRPr="00C835D8" w:rsidRDefault="00C835D8" w:rsidP="00A1344D">
            <w:pPr>
              <w:jc w:val="center"/>
              <w:rPr>
                <w:rFonts w:ascii="Arial" w:hAnsi="Arial" w:cs="Arial"/>
                <w:sz w:val="20"/>
                <w:szCs w:val="20"/>
              </w:rPr>
            </w:pPr>
          </w:p>
        </w:tc>
      </w:tr>
      <w:tr w:rsidR="00C835D8" w:rsidRPr="00C835D8" w:rsidTr="002357D4">
        <w:trPr>
          <w:trHeight w:val="300"/>
        </w:trPr>
        <w:tc>
          <w:tcPr>
            <w:tcW w:w="188" w:type="pct"/>
            <w:shd w:val="clear" w:color="auto" w:fill="auto"/>
            <w:noWrap/>
            <w:vAlign w:val="bottom"/>
          </w:tcPr>
          <w:p w:rsidR="00C835D8" w:rsidRPr="00C835D8" w:rsidRDefault="00C835D8" w:rsidP="00C835D8">
            <w:pPr>
              <w:rPr>
                <w:rFonts w:ascii="Arial" w:hAnsi="Arial" w:cs="Arial"/>
                <w:sz w:val="20"/>
                <w:szCs w:val="20"/>
              </w:rPr>
            </w:pPr>
            <w:r w:rsidRPr="00C835D8">
              <w:rPr>
                <w:rFonts w:ascii="Arial" w:hAnsi="Arial" w:cs="Arial"/>
                <w:sz w:val="20"/>
                <w:szCs w:val="20"/>
              </w:rPr>
              <w:t>6</w:t>
            </w:r>
          </w:p>
        </w:tc>
        <w:tc>
          <w:tcPr>
            <w:tcW w:w="755" w:type="pct"/>
            <w:shd w:val="clear" w:color="auto" w:fill="auto"/>
            <w:noWrap/>
            <w:vAlign w:val="center"/>
            <w:hideMark/>
          </w:tcPr>
          <w:p w:rsidR="00C835D8" w:rsidRPr="00C835D8" w:rsidRDefault="00C835D8" w:rsidP="002251BA">
            <w:pPr>
              <w:autoSpaceDE w:val="0"/>
              <w:autoSpaceDN w:val="0"/>
              <w:adjustRightInd w:val="0"/>
              <w:jc w:val="both"/>
              <w:rPr>
                <w:rFonts w:ascii="Arial" w:hAnsi="Arial" w:cs="Arial"/>
                <w:sz w:val="20"/>
                <w:szCs w:val="20"/>
              </w:rPr>
            </w:pPr>
            <w:r w:rsidRPr="00C835D8">
              <w:rPr>
                <w:rFonts w:ascii="Arial" w:hAnsi="Arial" w:cs="Arial"/>
                <w:sz w:val="20"/>
                <w:szCs w:val="20"/>
              </w:rPr>
              <w:t>Mueller-Hinton agar – uslađen sa EUCASTom</w:t>
            </w:r>
          </w:p>
        </w:tc>
        <w:tc>
          <w:tcPr>
            <w:tcW w:w="382" w:type="pct"/>
            <w:shd w:val="clear" w:color="auto" w:fill="auto"/>
            <w:noWrap/>
            <w:vAlign w:val="center"/>
            <w:hideMark/>
          </w:tcPr>
          <w:p w:rsidR="00C835D8" w:rsidRPr="00C835D8" w:rsidRDefault="00C835D8" w:rsidP="002251BA">
            <w:pPr>
              <w:jc w:val="center"/>
              <w:rPr>
                <w:rFonts w:ascii="Arial" w:hAnsi="Arial" w:cs="Arial"/>
                <w:sz w:val="20"/>
                <w:szCs w:val="20"/>
              </w:rPr>
            </w:pPr>
            <w:r w:rsidRPr="00C835D8">
              <w:rPr>
                <w:rFonts w:ascii="Arial" w:hAnsi="Arial" w:cs="Arial"/>
                <w:sz w:val="20"/>
                <w:szCs w:val="20"/>
                <w:lang/>
              </w:rPr>
              <w:t>плоча</w:t>
            </w:r>
          </w:p>
        </w:tc>
        <w:tc>
          <w:tcPr>
            <w:tcW w:w="668" w:type="pct"/>
            <w:shd w:val="clear" w:color="auto" w:fill="auto"/>
            <w:noWrap/>
            <w:vAlign w:val="center"/>
            <w:hideMark/>
          </w:tcPr>
          <w:p w:rsidR="00C835D8" w:rsidRPr="00C835D8" w:rsidRDefault="00C835D8" w:rsidP="002251BA">
            <w:pPr>
              <w:autoSpaceDE w:val="0"/>
              <w:autoSpaceDN w:val="0"/>
              <w:adjustRightInd w:val="0"/>
              <w:jc w:val="center"/>
              <w:rPr>
                <w:rFonts w:ascii="Arial" w:hAnsi="Arial" w:cs="Arial"/>
                <w:sz w:val="20"/>
                <w:szCs w:val="20"/>
              </w:rPr>
            </w:pPr>
            <w:r w:rsidRPr="00C835D8">
              <w:rPr>
                <w:rFonts w:ascii="Arial" w:hAnsi="Arial" w:cs="Arial"/>
                <w:sz w:val="20"/>
                <w:szCs w:val="20"/>
              </w:rPr>
              <w:t>10000</w:t>
            </w:r>
          </w:p>
        </w:tc>
        <w:tc>
          <w:tcPr>
            <w:tcW w:w="430" w:type="pct"/>
          </w:tcPr>
          <w:p w:rsidR="00C835D8" w:rsidRPr="00C835D8" w:rsidRDefault="00C835D8" w:rsidP="00A1344D">
            <w:pPr>
              <w:jc w:val="center"/>
              <w:rPr>
                <w:rFonts w:ascii="Arial" w:hAnsi="Arial" w:cs="Arial"/>
                <w:sz w:val="20"/>
                <w:szCs w:val="20"/>
              </w:rPr>
            </w:pPr>
          </w:p>
        </w:tc>
        <w:tc>
          <w:tcPr>
            <w:tcW w:w="525" w:type="pct"/>
          </w:tcPr>
          <w:p w:rsidR="00C835D8" w:rsidRPr="00C835D8" w:rsidRDefault="00C835D8" w:rsidP="00A1344D">
            <w:pPr>
              <w:jc w:val="center"/>
              <w:rPr>
                <w:rFonts w:ascii="Arial" w:hAnsi="Arial" w:cs="Arial"/>
                <w:sz w:val="20"/>
                <w:szCs w:val="20"/>
              </w:rPr>
            </w:pPr>
          </w:p>
        </w:tc>
        <w:tc>
          <w:tcPr>
            <w:tcW w:w="501" w:type="pct"/>
          </w:tcPr>
          <w:p w:rsidR="00C835D8" w:rsidRPr="00C835D8" w:rsidRDefault="00C835D8" w:rsidP="00A1344D">
            <w:pPr>
              <w:jc w:val="center"/>
              <w:rPr>
                <w:rFonts w:ascii="Arial" w:hAnsi="Arial" w:cs="Arial"/>
                <w:sz w:val="20"/>
                <w:szCs w:val="20"/>
              </w:rPr>
            </w:pPr>
          </w:p>
        </w:tc>
        <w:tc>
          <w:tcPr>
            <w:tcW w:w="640" w:type="pct"/>
          </w:tcPr>
          <w:p w:rsidR="00C835D8" w:rsidRPr="00C835D8" w:rsidRDefault="00C835D8" w:rsidP="00A1344D">
            <w:pPr>
              <w:jc w:val="center"/>
              <w:rPr>
                <w:rFonts w:ascii="Arial" w:hAnsi="Arial" w:cs="Arial"/>
                <w:sz w:val="20"/>
                <w:szCs w:val="20"/>
              </w:rPr>
            </w:pPr>
          </w:p>
        </w:tc>
        <w:tc>
          <w:tcPr>
            <w:tcW w:w="450" w:type="pct"/>
          </w:tcPr>
          <w:p w:rsidR="00C835D8" w:rsidRPr="00C835D8" w:rsidRDefault="00C835D8" w:rsidP="00A1344D">
            <w:pPr>
              <w:jc w:val="center"/>
              <w:rPr>
                <w:rFonts w:ascii="Arial" w:hAnsi="Arial" w:cs="Arial"/>
                <w:sz w:val="20"/>
                <w:szCs w:val="20"/>
              </w:rPr>
            </w:pPr>
          </w:p>
        </w:tc>
        <w:tc>
          <w:tcPr>
            <w:tcW w:w="461" w:type="pct"/>
          </w:tcPr>
          <w:p w:rsidR="00C835D8" w:rsidRPr="00C835D8" w:rsidRDefault="00C835D8" w:rsidP="00A1344D">
            <w:pPr>
              <w:jc w:val="center"/>
              <w:rPr>
                <w:rFonts w:ascii="Arial" w:hAnsi="Arial" w:cs="Arial"/>
                <w:sz w:val="20"/>
                <w:szCs w:val="20"/>
              </w:rPr>
            </w:pPr>
          </w:p>
        </w:tc>
      </w:tr>
      <w:tr w:rsidR="00C835D8" w:rsidRPr="00C835D8" w:rsidTr="002357D4">
        <w:trPr>
          <w:trHeight w:val="300"/>
        </w:trPr>
        <w:tc>
          <w:tcPr>
            <w:tcW w:w="188" w:type="pct"/>
            <w:shd w:val="clear" w:color="auto" w:fill="auto"/>
            <w:noWrap/>
            <w:vAlign w:val="bottom"/>
          </w:tcPr>
          <w:p w:rsidR="00C835D8" w:rsidRPr="00C835D8" w:rsidRDefault="00C835D8" w:rsidP="00C835D8">
            <w:pPr>
              <w:rPr>
                <w:rFonts w:ascii="Arial" w:hAnsi="Arial" w:cs="Arial"/>
                <w:sz w:val="20"/>
                <w:szCs w:val="20"/>
              </w:rPr>
            </w:pPr>
            <w:r w:rsidRPr="00C835D8">
              <w:rPr>
                <w:rFonts w:ascii="Arial" w:hAnsi="Arial" w:cs="Arial"/>
                <w:sz w:val="20"/>
                <w:szCs w:val="20"/>
              </w:rPr>
              <w:t>7</w:t>
            </w:r>
          </w:p>
        </w:tc>
        <w:tc>
          <w:tcPr>
            <w:tcW w:w="755" w:type="pct"/>
            <w:shd w:val="clear" w:color="auto" w:fill="auto"/>
            <w:noWrap/>
            <w:vAlign w:val="center"/>
            <w:hideMark/>
          </w:tcPr>
          <w:p w:rsidR="00C835D8" w:rsidRPr="00C835D8" w:rsidRDefault="00C835D8" w:rsidP="002251BA">
            <w:pPr>
              <w:autoSpaceDE w:val="0"/>
              <w:autoSpaceDN w:val="0"/>
              <w:adjustRightInd w:val="0"/>
              <w:jc w:val="both"/>
              <w:rPr>
                <w:rFonts w:ascii="Arial" w:hAnsi="Arial" w:cs="Arial"/>
                <w:sz w:val="20"/>
                <w:szCs w:val="20"/>
              </w:rPr>
            </w:pPr>
            <w:r w:rsidRPr="00C835D8">
              <w:rPr>
                <w:rFonts w:ascii="Arial" w:hAnsi="Arial" w:cs="Arial"/>
                <w:sz w:val="20"/>
                <w:szCs w:val="20"/>
              </w:rPr>
              <w:t xml:space="preserve">Mueller-Hinton agar + 5% </w:t>
            </w:r>
            <w:r w:rsidRPr="00C835D8">
              <w:rPr>
                <w:rFonts w:ascii="Arial" w:hAnsi="Arial" w:cs="Arial"/>
                <w:sz w:val="20"/>
                <w:szCs w:val="20"/>
                <w:lang/>
              </w:rPr>
              <w:t>коњске крви</w:t>
            </w:r>
            <w:r w:rsidRPr="00C835D8">
              <w:rPr>
                <w:rFonts w:ascii="Arial" w:hAnsi="Arial" w:cs="Arial"/>
                <w:sz w:val="20"/>
                <w:szCs w:val="20"/>
              </w:rPr>
              <w:t xml:space="preserve"> – </w:t>
            </w:r>
            <w:r w:rsidRPr="00C835D8">
              <w:rPr>
                <w:rFonts w:ascii="Arial" w:hAnsi="Arial" w:cs="Arial"/>
                <w:sz w:val="20"/>
                <w:szCs w:val="20"/>
                <w:lang/>
              </w:rPr>
              <w:t>услађен</w:t>
            </w:r>
            <w:r w:rsidRPr="00C835D8">
              <w:rPr>
                <w:rFonts w:ascii="Arial" w:hAnsi="Arial" w:cs="Arial"/>
                <w:sz w:val="20"/>
                <w:szCs w:val="20"/>
              </w:rPr>
              <w:t xml:space="preserve"> </w:t>
            </w:r>
            <w:r w:rsidRPr="00C835D8">
              <w:rPr>
                <w:rFonts w:ascii="Arial" w:hAnsi="Arial" w:cs="Arial"/>
                <w:sz w:val="20"/>
                <w:szCs w:val="20"/>
                <w:lang/>
              </w:rPr>
              <w:t>са</w:t>
            </w:r>
            <w:r w:rsidRPr="00C835D8">
              <w:rPr>
                <w:rFonts w:ascii="Arial" w:hAnsi="Arial" w:cs="Arial"/>
                <w:sz w:val="20"/>
                <w:szCs w:val="20"/>
              </w:rPr>
              <w:t xml:space="preserve"> EUCASTom</w:t>
            </w:r>
          </w:p>
        </w:tc>
        <w:tc>
          <w:tcPr>
            <w:tcW w:w="382" w:type="pct"/>
            <w:shd w:val="clear" w:color="auto" w:fill="auto"/>
            <w:noWrap/>
            <w:vAlign w:val="center"/>
            <w:hideMark/>
          </w:tcPr>
          <w:p w:rsidR="00C835D8" w:rsidRPr="00C835D8" w:rsidRDefault="00C835D8" w:rsidP="002251BA">
            <w:pPr>
              <w:jc w:val="center"/>
              <w:rPr>
                <w:rFonts w:ascii="Arial" w:hAnsi="Arial" w:cs="Arial"/>
                <w:sz w:val="20"/>
                <w:szCs w:val="20"/>
              </w:rPr>
            </w:pPr>
            <w:r w:rsidRPr="00C835D8">
              <w:rPr>
                <w:rFonts w:ascii="Arial" w:hAnsi="Arial" w:cs="Arial"/>
                <w:sz w:val="20"/>
                <w:szCs w:val="20"/>
                <w:lang/>
              </w:rPr>
              <w:t>плоча</w:t>
            </w:r>
          </w:p>
        </w:tc>
        <w:tc>
          <w:tcPr>
            <w:tcW w:w="668" w:type="pct"/>
            <w:shd w:val="clear" w:color="auto" w:fill="auto"/>
            <w:noWrap/>
            <w:vAlign w:val="center"/>
            <w:hideMark/>
          </w:tcPr>
          <w:p w:rsidR="00C835D8" w:rsidRPr="00C835D8" w:rsidRDefault="00C835D8" w:rsidP="002251BA">
            <w:pPr>
              <w:autoSpaceDE w:val="0"/>
              <w:autoSpaceDN w:val="0"/>
              <w:adjustRightInd w:val="0"/>
              <w:jc w:val="center"/>
              <w:rPr>
                <w:rFonts w:ascii="Arial" w:hAnsi="Arial" w:cs="Arial"/>
                <w:sz w:val="20"/>
                <w:szCs w:val="20"/>
              </w:rPr>
            </w:pPr>
            <w:r w:rsidRPr="00C835D8">
              <w:rPr>
                <w:rFonts w:ascii="Arial" w:hAnsi="Arial" w:cs="Arial"/>
                <w:sz w:val="20"/>
                <w:szCs w:val="20"/>
              </w:rPr>
              <w:t>10000</w:t>
            </w:r>
          </w:p>
        </w:tc>
        <w:tc>
          <w:tcPr>
            <w:tcW w:w="430" w:type="pct"/>
          </w:tcPr>
          <w:p w:rsidR="00C835D8" w:rsidRPr="00C835D8" w:rsidRDefault="00C835D8" w:rsidP="00A1344D">
            <w:pPr>
              <w:jc w:val="center"/>
              <w:rPr>
                <w:rFonts w:ascii="Arial" w:hAnsi="Arial" w:cs="Arial"/>
                <w:sz w:val="20"/>
                <w:szCs w:val="20"/>
              </w:rPr>
            </w:pPr>
          </w:p>
        </w:tc>
        <w:tc>
          <w:tcPr>
            <w:tcW w:w="525" w:type="pct"/>
          </w:tcPr>
          <w:p w:rsidR="00C835D8" w:rsidRPr="00C835D8" w:rsidRDefault="00C835D8" w:rsidP="00A1344D">
            <w:pPr>
              <w:jc w:val="center"/>
              <w:rPr>
                <w:rFonts w:ascii="Arial" w:hAnsi="Arial" w:cs="Arial"/>
                <w:sz w:val="20"/>
                <w:szCs w:val="20"/>
              </w:rPr>
            </w:pPr>
          </w:p>
        </w:tc>
        <w:tc>
          <w:tcPr>
            <w:tcW w:w="501" w:type="pct"/>
          </w:tcPr>
          <w:p w:rsidR="00C835D8" w:rsidRPr="00C835D8" w:rsidRDefault="00C835D8" w:rsidP="00A1344D">
            <w:pPr>
              <w:jc w:val="center"/>
              <w:rPr>
                <w:rFonts w:ascii="Arial" w:hAnsi="Arial" w:cs="Arial"/>
                <w:sz w:val="20"/>
                <w:szCs w:val="20"/>
              </w:rPr>
            </w:pPr>
          </w:p>
        </w:tc>
        <w:tc>
          <w:tcPr>
            <w:tcW w:w="640" w:type="pct"/>
          </w:tcPr>
          <w:p w:rsidR="00C835D8" w:rsidRPr="00C835D8" w:rsidRDefault="00C835D8" w:rsidP="00A1344D">
            <w:pPr>
              <w:jc w:val="center"/>
              <w:rPr>
                <w:rFonts w:ascii="Arial" w:hAnsi="Arial" w:cs="Arial"/>
                <w:sz w:val="20"/>
                <w:szCs w:val="20"/>
              </w:rPr>
            </w:pPr>
          </w:p>
        </w:tc>
        <w:tc>
          <w:tcPr>
            <w:tcW w:w="450" w:type="pct"/>
          </w:tcPr>
          <w:p w:rsidR="00C835D8" w:rsidRPr="00C835D8" w:rsidRDefault="00C835D8" w:rsidP="00A1344D">
            <w:pPr>
              <w:jc w:val="center"/>
              <w:rPr>
                <w:rFonts w:ascii="Arial" w:hAnsi="Arial" w:cs="Arial"/>
                <w:sz w:val="20"/>
                <w:szCs w:val="20"/>
              </w:rPr>
            </w:pPr>
          </w:p>
        </w:tc>
        <w:tc>
          <w:tcPr>
            <w:tcW w:w="461" w:type="pct"/>
          </w:tcPr>
          <w:p w:rsidR="00C835D8" w:rsidRPr="00C835D8" w:rsidRDefault="00C835D8" w:rsidP="00A1344D">
            <w:pPr>
              <w:jc w:val="center"/>
              <w:rPr>
                <w:rFonts w:ascii="Arial" w:hAnsi="Arial" w:cs="Arial"/>
                <w:sz w:val="20"/>
                <w:szCs w:val="20"/>
              </w:rPr>
            </w:pPr>
          </w:p>
        </w:tc>
      </w:tr>
      <w:tr w:rsidR="00C835D8" w:rsidRPr="00C835D8" w:rsidTr="002357D4">
        <w:trPr>
          <w:trHeight w:val="300"/>
        </w:trPr>
        <w:tc>
          <w:tcPr>
            <w:tcW w:w="188" w:type="pct"/>
            <w:shd w:val="clear" w:color="auto" w:fill="auto"/>
            <w:noWrap/>
            <w:vAlign w:val="bottom"/>
          </w:tcPr>
          <w:p w:rsidR="00C835D8" w:rsidRPr="00C835D8" w:rsidRDefault="00C835D8" w:rsidP="00C835D8">
            <w:pPr>
              <w:rPr>
                <w:rFonts w:ascii="Arial" w:hAnsi="Arial" w:cs="Arial"/>
                <w:sz w:val="20"/>
                <w:szCs w:val="20"/>
              </w:rPr>
            </w:pPr>
            <w:r w:rsidRPr="00C835D8">
              <w:rPr>
                <w:rFonts w:ascii="Arial" w:hAnsi="Arial" w:cs="Arial"/>
                <w:sz w:val="20"/>
                <w:szCs w:val="20"/>
              </w:rPr>
              <w:t>8</w:t>
            </w:r>
          </w:p>
        </w:tc>
        <w:tc>
          <w:tcPr>
            <w:tcW w:w="755" w:type="pct"/>
            <w:shd w:val="clear" w:color="auto" w:fill="auto"/>
            <w:noWrap/>
            <w:vAlign w:val="center"/>
            <w:hideMark/>
          </w:tcPr>
          <w:p w:rsidR="00C835D8" w:rsidRPr="00C835D8" w:rsidRDefault="00C835D8" w:rsidP="002251BA">
            <w:pPr>
              <w:autoSpaceDE w:val="0"/>
              <w:autoSpaceDN w:val="0"/>
              <w:adjustRightInd w:val="0"/>
              <w:jc w:val="both"/>
              <w:rPr>
                <w:rFonts w:ascii="Arial" w:hAnsi="Arial" w:cs="Arial"/>
                <w:sz w:val="20"/>
                <w:szCs w:val="20"/>
              </w:rPr>
            </w:pPr>
            <w:r w:rsidRPr="00C835D8">
              <w:rPr>
                <w:rFonts w:ascii="Arial" w:hAnsi="Arial" w:cs="Arial"/>
                <w:noProof/>
                <w:sz w:val="20"/>
                <w:szCs w:val="20"/>
                <w:lang w:val="sr-Cyrl-CS"/>
              </w:rPr>
              <w:t>Хромогена подлога за идентификацију</w:t>
            </w:r>
            <w:r w:rsidRPr="00C835D8">
              <w:rPr>
                <w:rFonts w:ascii="Arial" w:hAnsi="Arial" w:cs="Arial"/>
                <w:sz w:val="20"/>
                <w:szCs w:val="20"/>
                <w:lang w:val="sr-Cyrl-CS"/>
              </w:rPr>
              <w:t xml:space="preserve"> </w:t>
            </w:r>
            <w:r w:rsidRPr="00C835D8">
              <w:rPr>
                <w:rFonts w:ascii="Arial" w:hAnsi="Arial" w:cs="Arial"/>
                <w:sz w:val="20"/>
                <w:szCs w:val="20"/>
              </w:rPr>
              <w:t>S.aureus</w:t>
            </w:r>
          </w:p>
        </w:tc>
        <w:tc>
          <w:tcPr>
            <w:tcW w:w="382" w:type="pct"/>
            <w:shd w:val="clear" w:color="auto" w:fill="auto"/>
            <w:noWrap/>
            <w:vAlign w:val="center"/>
            <w:hideMark/>
          </w:tcPr>
          <w:p w:rsidR="00C835D8" w:rsidRPr="00C835D8" w:rsidRDefault="00C835D8" w:rsidP="002251BA">
            <w:pPr>
              <w:jc w:val="center"/>
              <w:rPr>
                <w:rFonts w:ascii="Arial" w:hAnsi="Arial" w:cs="Arial"/>
                <w:sz w:val="20"/>
                <w:szCs w:val="20"/>
              </w:rPr>
            </w:pPr>
            <w:r w:rsidRPr="00C835D8">
              <w:rPr>
                <w:rFonts w:ascii="Arial" w:hAnsi="Arial" w:cs="Arial"/>
                <w:sz w:val="20"/>
                <w:szCs w:val="20"/>
                <w:lang/>
              </w:rPr>
              <w:t>плоча</w:t>
            </w:r>
          </w:p>
        </w:tc>
        <w:tc>
          <w:tcPr>
            <w:tcW w:w="668" w:type="pct"/>
            <w:shd w:val="clear" w:color="auto" w:fill="auto"/>
            <w:noWrap/>
            <w:vAlign w:val="center"/>
            <w:hideMark/>
          </w:tcPr>
          <w:p w:rsidR="00C835D8" w:rsidRPr="00C835D8" w:rsidRDefault="00C835D8" w:rsidP="002251BA">
            <w:pPr>
              <w:autoSpaceDE w:val="0"/>
              <w:autoSpaceDN w:val="0"/>
              <w:adjustRightInd w:val="0"/>
              <w:jc w:val="center"/>
              <w:rPr>
                <w:rFonts w:ascii="Arial" w:hAnsi="Arial" w:cs="Arial"/>
                <w:sz w:val="20"/>
                <w:szCs w:val="20"/>
              </w:rPr>
            </w:pPr>
            <w:r w:rsidRPr="00C835D8">
              <w:rPr>
                <w:rFonts w:ascii="Arial" w:hAnsi="Arial" w:cs="Arial"/>
                <w:sz w:val="20"/>
                <w:szCs w:val="20"/>
              </w:rPr>
              <w:t>200</w:t>
            </w:r>
          </w:p>
        </w:tc>
        <w:tc>
          <w:tcPr>
            <w:tcW w:w="430" w:type="pct"/>
          </w:tcPr>
          <w:p w:rsidR="00C835D8" w:rsidRPr="00C835D8" w:rsidRDefault="00C835D8" w:rsidP="00A1344D">
            <w:pPr>
              <w:jc w:val="center"/>
              <w:rPr>
                <w:rFonts w:ascii="Arial" w:hAnsi="Arial" w:cs="Arial"/>
                <w:sz w:val="20"/>
                <w:szCs w:val="20"/>
              </w:rPr>
            </w:pPr>
          </w:p>
        </w:tc>
        <w:tc>
          <w:tcPr>
            <w:tcW w:w="525" w:type="pct"/>
          </w:tcPr>
          <w:p w:rsidR="00C835D8" w:rsidRPr="00C835D8" w:rsidRDefault="00C835D8" w:rsidP="00A1344D">
            <w:pPr>
              <w:jc w:val="center"/>
              <w:rPr>
                <w:rFonts w:ascii="Arial" w:hAnsi="Arial" w:cs="Arial"/>
                <w:sz w:val="20"/>
                <w:szCs w:val="20"/>
              </w:rPr>
            </w:pPr>
          </w:p>
        </w:tc>
        <w:tc>
          <w:tcPr>
            <w:tcW w:w="501" w:type="pct"/>
          </w:tcPr>
          <w:p w:rsidR="00C835D8" w:rsidRPr="00C835D8" w:rsidRDefault="00C835D8" w:rsidP="00A1344D">
            <w:pPr>
              <w:jc w:val="center"/>
              <w:rPr>
                <w:rFonts w:ascii="Arial" w:hAnsi="Arial" w:cs="Arial"/>
                <w:sz w:val="20"/>
                <w:szCs w:val="20"/>
              </w:rPr>
            </w:pPr>
          </w:p>
        </w:tc>
        <w:tc>
          <w:tcPr>
            <w:tcW w:w="640" w:type="pct"/>
          </w:tcPr>
          <w:p w:rsidR="00C835D8" w:rsidRPr="00C835D8" w:rsidRDefault="00C835D8" w:rsidP="00A1344D">
            <w:pPr>
              <w:jc w:val="center"/>
              <w:rPr>
                <w:rFonts w:ascii="Arial" w:hAnsi="Arial" w:cs="Arial"/>
                <w:sz w:val="20"/>
                <w:szCs w:val="20"/>
              </w:rPr>
            </w:pPr>
          </w:p>
        </w:tc>
        <w:tc>
          <w:tcPr>
            <w:tcW w:w="450" w:type="pct"/>
          </w:tcPr>
          <w:p w:rsidR="00C835D8" w:rsidRPr="00C835D8" w:rsidRDefault="00C835D8" w:rsidP="00A1344D">
            <w:pPr>
              <w:jc w:val="center"/>
              <w:rPr>
                <w:rFonts w:ascii="Arial" w:hAnsi="Arial" w:cs="Arial"/>
                <w:sz w:val="20"/>
                <w:szCs w:val="20"/>
              </w:rPr>
            </w:pPr>
          </w:p>
        </w:tc>
        <w:tc>
          <w:tcPr>
            <w:tcW w:w="461" w:type="pct"/>
          </w:tcPr>
          <w:p w:rsidR="00C835D8" w:rsidRPr="00C835D8" w:rsidRDefault="00C835D8" w:rsidP="00A1344D">
            <w:pPr>
              <w:jc w:val="center"/>
              <w:rPr>
                <w:rFonts w:ascii="Arial" w:hAnsi="Arial" w:cs="Arial"/>
                <w:sz w:val="20"/>
                <w:szCs w:val="20"/>
              </w:rPr>
            </w:pPr>
          </w:p>
        </w:tc>
      </w:tr>
      <w:tr w:rsidR="00C835D8" w:rsidRPr="00C835D8" w:rsidTr="002357D4">
        <w:trPr>
          <w:trHeight w:val="300"/>
        </w:trPr>
        <w:tc>
          <w:tcPr>
            <w:tcW w:w="188" w:type="pct"/>
            <w:shd w:val="clear" w:color="auto" w:fill="auto"/>
            <w:noWrap/>
            <w:vAlign w:val="bottom"/>
          </w:tcPr>
          <w:p w:rsidR="00C835D8" w:rsidRPr="00C835D8" w:rsidRDefault="00C835D8" w:rsidP="00C835D8">
            <w:pPr>
              <w:rPr>
                <w:rFonts w:ascii="Arial" w:hAnsi="Arial" w:cs="Arial"/>
                <w:sz w:val="20"/>
                <w:szCs w:val="20"/>
              </w:rPr>
            </w:pPr>
            <w:r w:rsidRPr="00C835D8">
              <w:rPr>
                <w:rFonts w:ascii="Arial" w:hAnsi="Arial" w:cs="Arial"/>
                <w:sz w:val="20"/>
                <w:szCs w:val="20"/>
              </w:rPr>
              <w:t>9</w:t>
            </w:r>
          </w:p>
        </w:tc>
        <w:tc>
          <w:tcPr>
            <w:tcW w:w="755" w:type="pct"/>
            <w:shd w:val="clear" w:color="auto" w:fill="auto"/>
            <w:noWrap/>
            <w:vAlign w:val="center"/>
            <w:hideMark/>
          </w:tcPr>
          <w:p w:rsidR="00C835D8" w:rsidRPr="00C835D8" w:rsidRDefault="00C835D8" w:rsidP="002251BA">
            <w:pPr>
              <w:autoSpaceDE w:val="0"/>
              <w:autoSpaceDN w:val="0"/>
              <w:adjustRightInd w:val="0"/>
              <w:jc w:val="both"/>
              <w:rPr>
                <w:rFonts w:ascii="Arial" w:hAnsi="Arial" w:cs="Arial"/>
                <w:sz w:val="20"/>
                <w:szCs w:val="20"/>
              </w:rPr>
            </w:pPr>
            <w:r w:rsidRPr="00C835D8">
              <w:rPr>
                <w:rFonts w:ascii="Arial" w:hAnsi="Arial" w:cs="Arial"/>
                <w:noProof/>
                <w:sz w:val="20"/>
                <w:szCs w:val="20"/>
                <w:lang w:val="sr-Cyrl-CS"/>
              </w:rPr>
              <w:t>Хромогена подлога за идентификацију</w:t>
            </w:r>
            <w:r w:rsidRPr="00C835D8">
              <w:rPr>
                <w:rFonts w:ascii="Arial" w:hAnsi="Arial" w:cs="Arial"/>
                <w:sz w:val="20"/>
                <w:szCs w:val="20"/>
                <w:lang w:val="sr-Cyrl-CS"/>
              </w:rPr>
              <w:t xml:space="preserve"> </w:t>
            </w:r>
            <w:r w:rsidRPr="00C835D8">
              <w:rPr>
                <w:rFonts w:ascii="Arial" w:hAnsi="Arial" w:cs="Arial"/>
                <w:sz w:val="20"/>
                <w:szCs w:val="20"/>
              </w:rPr>
              <w:t>Methicillin-resistant Staphylococcus aureus</w:t>
            </w:r>
          </w:p>
        </w:tc>
        <w:tc>
          <w:tcPr>
            <w:tcW w:w="382" w:type="pct"/>
            <w:shd w:val="clear" w:color="auto" w:fill="auto"/>
            <w:noWrap/>
            <w:vAlign w:val="center"/>
            <w:hideMark/>
          </w:tcPr>
          <w:p w:rsidR="00C835D8" w:rsidRPr="00C835D8" w:rsidRDefault="00C835D8" w:rsidP="002251BA">
            <w:pPr>
              <w:jc w:val="center"/>
              <w:rPr>
                <w:rFonts w:ascii="Arial" w:hAnsi="Arial" w:cs="Arial"/>
                <w:sz w:val="20"/>
                <w:szCs w:val="20"/>
              </w:rPr>
            </w:pPr>
            <w:r w:rsidRPr="00C835D8">
              <w:rPr>
                <w:rFonts w:ascii="Arial" w:hAnsi="Arial" w:cs="Arial"/>
                <w:sz w:val="20"/>
                <w:szCs w:val="20"/>
                <w:lang/>
              </w:rPr>
              <w:t>плоча</w:t>
            </w:r>
          </w:p>
        </w:tc>
        <w:tc>
          <w:tcPr>
            <w:tcW w:w="668" w:type="pct"/>
            <w:shd w:val="clear" w:color="auto" w:fill="auto"/>
            <w:noWrap/>
            <w:vAlign w:val="center"/>
            <w:hideMark/>
          </w:tcPr>
          <w:p w:rsidR="00C835D8" w:rsidRPr="00C835D8" w:rsidRDefault="00C835D8" w:rsidP="002251BA">
            <w:pPr>
              <w:autoSpaceDE w:val="0"/>
              <w:autoSpaceDN w:val="0"/>
              <w:adjustRightInd w:val="0"/>
              <w:jc w:val="center"/>
              <w:rPr>
                <w:rFonts w:ascii="Arial" w:hAnsi="Arial" w:cs="Arial"/>
                <w:sz w:val="20"/>
                <w:szCs w:val="20"/>
              </w:rPr>
            </w:pPr>
            <w:r w:rsidRPr="00C835D8">
              <w:rPr>
                <w:rFonts w:ascii="Arial" w:hAnsi="Arial" w:cs="Arial"/>
                <w:sz w:val="20"/>
                <w:szCs w:val="20"/>
              </w:rPr>
              <w:t>200</w:t>
            </w:r>
          </w:p>
        </w:tc>
        <w:tc>
          <w:tcPr>
            <w:tcW w:w="430" w:type="pct"/>
          </w:tcPr>
          <w:p w:rsidR="00C835D8" w:rsidRPr="00C835D8" w:rsidRDefault="00C835D8" w:rsidP="00A1344D">
            <w:pPr>
              <w:jc w:val="center"/>
              <w:rPr>
                <w:rFonts w:ascii="Arial" w:hAnsi="Arial" w:cs="Arial"/>
                <w:sz w:val="20"/>
                <w:szCs w:val="20"/>
              </w:rPr>
            </w:pPr>
          </w:p>
        </w:tc>
        <w:tc>
          <w:tcPr>
            <w:tcW w:w="525" w:type="pct"/>
          </w:tcPr>
          <w:p w:rsidR="00C835D8" w:rsidRPr="00C835D8" w:rsidRDefault="00C835D8" w:rsidP="00A1344D">
            <w:pPr>
              <w:jc w:val="center"/>
              <w:rPr>
                <w:rFonts w:ascii="Arial" w:hAnsi="Arial" w:cs="Arial"/>
                <w:sz w:val="20"/>
                <w:szCs w:val="20"/>
              </w:rPr>
            </w:pPr>
          </w:p>
        </w:tc>
        <w:tc>
          <w:tcPr>
            <w:tcW w:w="501" w:type="pct"/>
          </w:tcPr>
          <w:p w:rsidR="00C835D8" w:rsidRPr="00C835D8" w:rsidRDefault="00C835D8" w:rsidP="00A1344D">
            <w:pPr>
              <w:jc w:val="center"/>
              <w:rPr>
                <w:rFonts w:ascii="Arial" w:hAnsi="Arial" w:cs="Arial"/>
                <w:sz w:val="20"/>
                <w:szCs w:val="20"/>
              </w:rPr>
            </w:pPr>
          </w:p>
        </w:tc>
        <w:tc>
          <w:tcPr>
            <w:tcW w:w="640" w:type="pct"/>
          </w:tcPr>
          <w:p w:rsidR="00C835D8" w:rsidRPr="00C835D8" w:rsidRDefault="00C835D8" w:rsidP="00A1344D">
            <w:pPr>
              <w:jc w:val="center"/>
              <w:rPr>
                <w:rFonts w:ascii="Arial" w:hAnsi="Arial" w:cs="Arial"/>
                <w:sz w:val="20"/>
                <w:szCs w:val="20"/>
              </w:rPr>
            </w:pPr>
          </w:p>
        </w:tc>
        <w:tc>
          <w:tcPr>
            <w:tcW w:w="450" w:type="pct"/>
          </w:tcPr>
          <w:p w:rsidR="00C835D8" w:rsidRPr="00C835D8" w:rsidRDefault="00C835D8" w:rsidP="00A1344D">
            <w:pPr>
              <w:jc w:val="center"/>
              <w:rPr>
                <w:rFonts w:ascii="Arial" w:hAnsi="Arial" w:cs="Arial"/>
                <w:sz w:val="20"/>
                <w:szCs w:val="20"/>
              </w:rPr>
            </w:pPr>
          </w:p>
        </w:tc>
        <w:tc>
          <w:tcPr>
            <w:tcW w:w="461" w:type="pct"/>
          </w:tcPr>
          <w:p w:rsidR="00C835D8" w:rsidRPr="00C835D8" w:rsidRDefault="00C835D8" w:rsidP="00A1344D">
            <w:pPr>
              <w:jc w:val="center"/>
              <w:rPr>
                <w:rFonts w:ascii="Arial" w:hAnsi="Arial" w:cs="Arial"/>
                <w:sz w:val="20"/>
                <w:szCs w:val="20"/>
              </w:rPr>
            </w:pPr>
          </w:p>
        </w:tc>
      </w:tr>
      <w:tr w:rsidR="00C835D8" w:rsidRPr="00C835D8" w:rsidTr="002357D4">
        <w:trPr>
          <w:trHeight w:val="300"/>
        </w:trPr>
        <w:tc>
          <w:tcPr>
            <w:tcW w:w="188" w:type="pct"/>
            <w:shd w:val="clear" w:color="auto" w:fill="auto"/>
            <w:noWrap/>
            <w:vAlign w:val="bottom"/>
          </w:tcPr>
          <w:p w:rsidR="00C835D8" w:rsidRPr="00C835D8" w:rsidRDefault="00C835D8" w:rsidP="00C835D8">
            <w:pPr>
              <w:rPr>
                <w:rFonts w:ascii="Arial" w:hAnsi="Arial" w:cs="Arial"/>
                <w:sz w:val="20"/>
                <w:szCs w:val="20"/>
              </w:rPr>
            </w:pPr>
            <w:r w:rsidRPr="00C835D8">
              <w:rPr>
                <w:rFonts w:ascii="Arial" w:hAnsi="Arial" w:cs="Arial"/>
                <w:sz w:val="20"/>
                <w:szCs w:val="20"/>
              </w:rPr>
              <w:t>10</w:t>
            </w:r>
          </w:p>
        </w:tc>
        <w:tc>
          <w:tcPr>
            <w:tcW w:w="755" w:type="pct"/>
            <w:shd w:val="clear" w:color="auto" w:fill="auto"/>
            <w:noWrap/>
            <w:vAlign w:val="center"/>
            <w:hideMark/>
          </w:tcPr>
          <w:p w:rsidR="00C835D8" w:rsidRPr="00C835D8" w:rsidRDefault="00C835D8" w:rsidP="002251BA">
            <w:pPr>
              <w:autoSpaceDE w:val="0"/>
              <w:autoSpaceDN w:val="0"/>
              <w:adjustRightInd w:val="0"/>
              <w:jc w:val="both"/>
              <w:rPr>
                <w:rFonts w:ascii="Arial" w:hAnsi="Arial" w:cs="Arial"/>
                <w:sz w:val="20"/>
                <w:szCs w:val="20"/>
              </w:rPr>
            </w:pPr>
            <w:r w:rsidRPr="00C835D8">
              <w:rPr>
                <w:rFonts w:ascii="Arial" w:hAnsi="Arial" w:cs="Arial"/>
                <w:noProof/>
                <w:sz w:val="20"/>
                <w:szCs w:val="20"/>
                <w:lang w:val="sr-Cyrl-CS"/>
              </w:rPr>
              <w:t>Хромогена подлога за идентификацију</w:t>
            </w:r>
            <w:r w:rsidRPr="00C835D8">
              <w:rPr>
                <w:rFonts w:ascii="Arial" w:hAnsi="Arial" w:cs="Arial"/>
                <w:sz w:val="20"/>
                <w:szCs w:val="20"/>
                <w:lang w:val="sr-Cyrl-CS"/>
              </w:rPr>
              <w:t xml:space="preserve"> </w:t>
            </w:r>
            <w:r w:rsidRPr="00C835D8">
              <w:rPr>
                <w:rFonts w:ascii="Arial" w:hAnsi="Arial" w:cs="Arial"/>
                <w:sz w:val="20"/>
                <w:szCs w:val="20"/>
              </w:rPr>
              <w:t>Vancomycin-Resistant Enterococcus</w:t>
            </w:r>
          </w:p>
        </w:tc>
        <w:tc>
          <w:tcPr>
            <w:tcW w:w="382" w:type="pct"/>
            <w:shd w:val="clear" w:color="auto" w:fill="auto"/>
            <w:noWrap/>
            <w:vAlign w:val="center"/>
            <w:hideMark/>
          </w:tcPr>
          <w:p w:rsidR="00C835D8" w:rsidRPr="00C835D8" w:rsidRDefault="00C835D8" w:rsidP="002251BA">
            <w:pPr>
              <w:jc w:val="center"/>
              <w:rPr>
                <w:rFonts w:ascii="Arial" w:hAnsi="Arial" w:cs="Arial"/>
                <w:sz w:val="20"/>
                <w:szCs w:val="20"/>
              </w:rPr>
            </w:pPr>
            <w:r w:rsidRPr="00C835D8">
              <w:rPr>
                <w:rFonts w:ascii="Arial" w:hAnsi="Arial" w:cs="Arial"/>
                <w:sz w:val="20"/>
                <w:szCs w:val="20"/>
                <w:lang/>
              </w:rPr>
              <w:t>плоча</w:t>
            </w:r>
          </w:p>
        </w:tc>
        <w:tc>
          <w:tcPr>
            <w:tcW w:w="668" w:type="pct"/>
            <w:shd w:val="clear" w:color="auto" w:fill="auto"/>
            <w:noWrap/>
            <w:vAlign w:val="center"/>
            <w:hideMark/>
          </w:tcPr>
          <w:p w:rsidR="00C835D8" w:rsidRPr="00C835D8" w:rsidRDefault="00C835D8" w:rsidP="002251BA">
            <w:pPr>
              <w:autoSpaceDE w:val="0"/>
              <w:autoSpaceDN w:val="0"/>
              <w:adjustRightInd w:val="0"/>
              <w:jc w:val="center"/>
              <w:rPr>
                <w:rFonts w:ascii="Arial" w:hAnsi="Arial" w:cs="Arial"/>
                <w:sz w:val="20"/>
                <w:szCs w:val="20"/>
              </w:rPr>
            </w:pPr>
            <w:r w:rsidRPr="00C835D8">
              <w:rPr>
                <w:rFonts w:ascii="Arial" w:hAnsi="Arial" w:cs="Arial"/>
                <w:sz w:val="20"/>
                <w:szCs w:val="20"/>
              </w:rPr>
              <w:t>200</w:t>
            </w:r>
          </w:p>
        </w:tc>
        <w:tc>
          <w:tcPr>
            <w:tcW w:w="430" w:type="pct"/>
          </w:tcPr>
          <w:p w:rsidR="00C835D8" w:rsidRPr="00C835D8" w:rsidRDefault="00C835D8" w:rsidP="00A1344D">
            <w:pPr>
              <w:jc w:val="center"/>
              <w:rPr>
                <w:rFonts w:ascii="Arial" w:hAnsi="Arial" w:cs="Arial"/>
                <w:sz w:val="20"/>
                <w:szCs w:val="20"/>
              </w:rPr>
            </w:pPr>
          </w:p>
        </w:tc>
        <w:tc>
          <w:tcPr>
            <w:tcW w:w="525" w:type="pct"/>
          </w:tcPr>
          <w:p w:rsidR="00C835D8" w:rsidRPr="00C835D8" w:rsidRDefault="00C835D8" w:rsidP="00A1344D">
            <w:pPr>
              <w:jc w:val="center"/>
              <w:rPr>
                <w:rFonts w:ascii="Arial" w:hAnsi="Arial" w:cs="Arial"/>
                <w:sz w:val="20"/>
                <w:szCs w:val="20"/>
              </w:rPr>
            </w:pPr>
          </w:p>
        </w:tc>
        <w:tc>
          <w:tcPr>
            <w:tcW w:w="501" w:type="pct"/>
          </w:tcPr>
          <w:p w:rsidR="00C835D8" w:rsidRPr="00C835D8" w:rsidRDefault="00C835D8" w:rsidP="00A1344D">
            <w:pPr>
              <w:jc w:val="center"/>
              <w:rPr>
                <w:rFonts w:ascii="Arial" w:hAnsi="Arial" w:cs="Arial"/>
                <w:sz w:val="20"/>
                <w:szCs w:val="20"/>
              </w:rPr>
            </w:pPr>
          </w:p>
        </w:tc>
        <w:tc>
          <w:tcPr>
            <w:tcW w:w="640" w:type="pct"/>
          </w:tcPr>
          <w:p w:rsidR="00C835D8" w:rsidRPr="00C835D8" w:rsidRDefault="00C835D8" w:rsidP="00A1344D">
            <w:pPr>
              <w:jc w:val="center"/>
              <w:rPr>
                <w:rFonts w:ascii="Arial" w:hAnsi="Arial" w:cs="Arial"/>
                <w:sz w:val="20"/>
                <w:szCs w:val="20"/>
              </w:rPr>
            </w:pPr>
          </w:p>
        </w:tc>
        <w:tc>
          <w:tcPr>
            <w:tcW w:w="450" w:type="pct"/>
          </w:tcPr>
          <w:p w:rsidR="00C835D8" w:rsidRPr="00C835D8" w:rsidRDefault="00C835D8" w:rsidP="00A1344D">
            <w:pPr>
              <w:jc w:val="center"/>
              <w:rPr>
                <w:rFonts w:ascii="Arial" w:hAnsi="Arial" w:cs="Arial"/>
                <w:sz w:val="20"/>
                <w:szCs w:val="20"/>
              </w:rPr>
            </w:pPr>
          </w:p>
        </w:tc>
        <w:tc>
          <w:tcPr>
            <w:tcW w:w="461" w:type="pct"/>
          </w:tcPr>
          <w:p w:rsidR="00C835D8" w:rsidRPr="00C835D8" w:rsidRDefault="00C835D8" w:rsidP="00A1344D">
            <w:pPr>
              <w:jc w:val="center"/>
              <w:rPr>
                <w:rFonts w:ascii="Arial" w:hAnsi="Arial" w:cs="Arial"/>
                <w:sz w:val="20"/>
                <w:szCs w:val="20"/>
              </w:rPr>
            </w:pPr>
          </w:p>
        </w:tc>
      </w:tr>
      <w:tr w:rsidR="00C835D8" w:rsidRPr="00C835D8" w:rsidTr="002357D4">
        <w:trPr>
          <w:trHeight w:val="300"/>
        </w:trPr>
        <w:tc>
          <w:tcPr>
            <w:tcW w:w="188" w:type="pct"/>
            <w:shd w:val="clear" w:color="auto" w:fill="auto"/>
            <w:noWrap/>
            <w:vAlign w:val="bottom"/>
          </w:tcPr>
          <w:p w:rsidR="00C835D8" w:rsidRPr="00C835D8" w:rsidRDefault="00C835D8" w:rsidP="00C835D8">
            <w:pPr>
              <w:rPr>
                <w:rFonts w:ascii="Arial" w:hAnsi="Arial" w:cs="Arial"/>
                <w:sz w:val="20"/>
                <w:szCs w:val="20"/>
              </w:rPr>
            </w:pPr>
            <w:r w:rsidRPr="00C835D8">
              <w:rPr>
                <w:rFonts w:ascii="Arial" w:hAnsi="Arial" w:cs="Arial"/>
                <w:sz w:val="20"/>
                <w:szCs w:val="20"/>
              </w:rPr>
              <w:lastRenderedPageBreak/>
              <w:t>11</w:t>
            </w:r>
          </w:p>
        </w:tc>
        <w:tc>
          <w:tcPr>
            <w:tcW w:w="755" w:type="pct"/>
            <w:shd w:val="clear" w:color="auto" w:fill="auto"/>
            <w:noWrap/>
            <w:vAlign w:val="center"/>
            <w:hideMark/>
          </w:tcPr>
          <w:p w:rsidR="00C835D8" w:rsidRPr="00C835D8" w:rsidRDefault="00C835D8" w:rsidP="002251BA">
            <w:pPr>
              <w:autoSpaceDE w:val="0"/>
              <w:autoSpaceDN w:val="0"/>
              <w:adjustRightInd w:val="0"/>
              <w:jc w:val="both"/>
              <w:rPr>
                <w:rFonts w:ascii="Arial" w:hAnsi="Arial" w:cs="Arial"/>
                <w:sz w:val="20"/>
                <w:szCs w:val="20"/>
              </w:rPr>
            </w:pPr>
            <w:r w:rsidRPr="00C835D8">
              <w:rPr>
                <w:rFonts w:ascii="Arial" w:hAnsi="Arial" w:cs="Arial"/>
                <w:noProof/>
                <w:sz w:val="20"/>
                <w:szCs w:val="20"/>
                <w:lang w:val="sr-Cyrl-CS"/>
              </w:rPr>
              <w:t>Хромогена подлога за идентификацију</w:t>
            </w:r>
            <w:r w:rsidRPr="00C835D8">
              <w:rPr>
                <w:rFonts w:ascii="Arial" w:hAnsi="Arial" w:cs="Arial"/>
                <w:sz w:val="20"/>
                <w:szCs w:val="20"/>
                <w:lang w:val="sr-Cyrl-CS"/>
              </w:rPr>
              <w:t xml:space="preserve"> </w:t>
            </w:r>
            <w:r w:rsidRPr="00C835D8">
              <w:rPr>
                <w:rFonts w:ascii="Arial" w:hAnsi="Arial" w:cs="Arial"/>
                <w:sz w:val="20"/>
                <w:szCs w:val="20"/>
              </w:rPr>
              <w:t>Extended-spectrum beta-lactamases</w:t>
            </w:r>
          </w:p>
        </w:tc>
        <w:tc>
          <w:tcPr>
            <w:tcW w:w="382" w:type="pct"/>
            <w:shd w:val="clear" w:color="auto" w:fill="auto"/>
            <w:noWrap/>
            <w:vAlign w:val="center"/>
            <w:hideMark/>
          </w:tcPr>
          <w:p w:rsidR="00C835D8" w:rsidRPr="00C835D8" w:rsidRDefault="00C835D8" w:rsidP="002251BA">
            <w:pPr>
              <w:jc w:val="center"/>
              <w:rPr>
                <w:rFonts w:ascii="Arial" w:hAnsi="Arial" w:cs="Arial"/>
                <w:sz w:val="20"/>
                <w:szCs w:val="20"/>
              </w:rPr>
            </w:pPr>
            <w:r w:rsidRPr="00C835D8">
              <w:rPr>
                <w:rFonts w:ascii="Arial" w:hAnsi="Arial" w:cs="Arial"/>
                <w:sz w:val="20"/>
                <w:szCs w:val="20"/>
                <w:lang/>
              </w:rPr>
              <w:t>плоча</w:t>
            </w:r>
          </w:p>
        </w:tc>
        <w:tc>
          <w:tcPr>
            <w:tcW w:w="668" w:type="pct"/>
            <w:shd w:val="clear" w:color="auto" w:fill="auto"/>
            <w:noWrap/>
            <w:vAlign w:val="center"/>
            <w:hideMark/>
          </w:tcPr>
          <w:p w:rsidR="00C835D8" w:rsidRPr="00C835D8" w:rsidRDefault="00C835D8" w:rsidP="002251BA">
            <w:pPr>
              <w:autoSpaceDE w:val="0"/>
              <w:autoSpaceDN w:val="0"/>
              <w:adjustRightInd w:val="0"/>
              <w:jc w:val="center"/>
              <w:rPr>
                <w:rFonts w:ascii="Arial" w:hAnsi="Arial" w:cs="Arial"/>
                <w:sz w:val="20"/>
                <w:szCs w:val="20"/>
              </w:rPr>
            </w:pPr>
            <w:r w:rsidRPr="00C835D8">
              <w:rPr>
                <w:rFonts w:ascii="Arial" w:hAnsi="Arial" w:cs="Arial"/>
                <w:sz w:val="20"/>
                <w:szCs w:val="20"/>
              </w:rPr>
              <w:t>200</w:t>
            </w:r>
          </w:p>
        </w:tc>
        <w:tc>
          <w:tcPr>
            <w:tcW w:w="430" w:type="pct"/>
          </w:tcPr>
          <w:p w:rsidR="00C835D8" w:rsidRPr="00C835D8" w:rsidRDefault="00C835D8" w:rsidP="00A1344D">
            <w:pPr>
              <w:jc w:val="center"/>
              <w:rPr>
                <w:rFonts w:ascii="Arial" w:hAnsi="Arial" w:cs="Arial"/>
                <w:sz w:val="20"/>
                <w:szCs w:val="20"/>
              </w:rPr>
            </w:pPr>
          </w:p>
        </w:tc>
        <w:tc>
          <w:tcPr>
            <w:tcW w:w="525" w:type="pct"/>
          </w:tcPr>
          <w:p w:rsidR="00C835D8" w:rsidRPr="00C835D8" w:rsidRDefault="00C835D8" w:rsidP="00A1344D">
            <w:pPr>
              <w:jc w:val="center"/>
              <w:rPr>
                <w:rFonts w:ascii="Arial" w:hAnsi="Arial" w:cs="Arial"/>
                <w:sz w:val="20"/>
                <w:szCs w:val="20"/>
              </w:rPr>
            </w:pPr>
          </w:p>
        </w:tc>
        <w:tc>
          <w:tcPr>
            <w:tcW w:w="501" w:type="pct"/>
          </w:tcPr>
          <w:p w:rsidR="00C835D8" w:rsidRPr="00C835D8" w:rsidRDefault="00C835D8" w:rsidP="00A1344D">
            <w:pPr>
              <w:jc w:val="center"/>
              <w:rPr>
                <w:rFonts w:ascii="Arial" w:hAnsi="Arial" w:cs="Arial"/>
                <w:sz w:val="20"/>
                <w:szCs w:val="20"/>
              </w:rPr>
            </w:pPr>
          </w:p>
        </w:tc>
        <w:tc>
          <w:tcPr>
            <w:tcW w:w="640" w:type="pct"/>
          </w:tcPr>
          <w:p w:rsidR="00C835D8" w:rsidRPr="00C835D8" w:rsidRDefault="00C835D8" w:rsidP="00A1344D">
            <w:pPr>
              <w:jc w:val="center"/>
              <w:rPr>
                <w:rFonts w:ascii="Arial" w:hAnsi="Arial" w:cs="Arial"/>
                <w:sz w:val="20"/>
                <w:szCs w:val="20"/>
              </w:rPr>
            </w:pPr>
          </w:p>
        </w:tc>
        <w:tc>
          <w:tcPr>
            <w:tcW w:w="450" w:type="pct"/>
          </w:tcPr>
          <w:p w:rsidR="00C835D8" w:rsidRPr="00C835D8" w:rsidRDefault="00C835D8" w:rsidP="00A1344D">
            <w:pPr>
              <w:jc w:val="center"/>
              <w:rPr>
                <w:rFonts w:ascii="Arial" w:hAnsi="Arial" w:cs="Arial"/>
                <w:sz w:val="20"/>
                <w:szCs w:val="20"/>
              </w:rPr>
            </w:pPr>
          </w:p>
        </w:tc>
        <w:tc>
          <w:tcPr>
            <w:tcW w:w="461" w:type="pct"/>
          </w:tcPr>
          <w:p w:rsidR="00C835D8" w:rsidRPr="00C835D8" w:rsidRDefault="00C835D8" w:rsidP="00A1344D">
            <w:pPr>
              <w:jc w:val="center"/>
              <w:rPr>
                <w:rFonts w:ascii="Arial" w:hAnsi="Arial" w:cs="Arial"/>
                <w:sz w:val="20"/>
                <w:szCs w:val="20"/>
              </w:rPr>
            </w:pPr>
          </w:p>
        </w:tc>
      </w:tr>
      <w:tr w:rsidR="00C835D8" w:rsidRPr="00C835D8" w:rsidTr="002357D4">
        <w:trPr>
          <w:trHeight w:val="300"/>
        </w:trPr>
        <w:tc>
          <w:tcPr>
            <w:tcW w:w="188" w:type="pct"/>
            <w:shd w:val="clear" w:color="auto" w:fill="auto"/>
            <w:noWrap/>
            <w:vAlign w:val="bottom"/>
          </w:tcPr>
          <w:p w:rsidR="00C835D8" w:rsidRPr="00C835D8" w:rsidRDefault="00C835D8" w:rsidP="00C835D8">
            <w:pPr>
              <w:rPr>
                <w:rFonts w:ascii="Arial" w:hAnsi="Arial" w:cs="Arial"/>
                <w:sz w:val="20"/>
                <w:szCs w:val="20"/>
              </w:rPr>
            </w:pPr>
            <w:r w:rsidRPr="00C835D8">
              <w:rPr>
                <w:rFonts w:ascii="Arial" w:hAnsi="Arial" w:cs="Arial"/>
                <w:sz w:val="20"/>
                <w:szCs w:val="20"/>
              </w:rPr>
              <w:t>12</w:t>
            </w:r>
          </w:p>
        </w:tc>
        <w:tc>
          <w:tcPr>
            <w:tcW w:w="755" w:type="pct"/>
            <w:shd w:val="clear" w:color="auto" w:fill="auto"/>
            <w:noWrap/>
            <w:vAlign w:val="center"/>
            <w:hideMark/>
          </w:tcPr>
          <w:p w:rsidR="00C835D8" w:rsidRPr="00C835D8" w:rsidRDefault="00C835D8" w:rsidP="002251BA">
            <w:pPr>
              <w:autoSpaceDE w:val="0"/>
              <w:autoSpaceDN w:val="0"/>
              <w:adjustRightInd w:val="0"/>
              <w:jc w:val="both"/>
              <w:rPr>
                <w:rFonts w:ascii="Arial" w:hAnsi="Arial" w:cs="Arial"/>
                <w:sz w:val="20"/>
                <w:szCs w:val="20"/>
              </w:rPr>
            </w:pPr>
            <w:r w:rsidRPr="00C835D8">
              <w:rPr>
                <w:rFonts w:ascii="Arial" w:hAnsi="Arial" w:cs="Arial"/>
                <w:noProof/>
                <w:sz w:val="20"/>
                <w:szCs w:val="20"/>
                <w:lang w:val="sr-Cyrl-CS"/>
              </w:rPr>
              <w:t>Хромогена подлога за идентификацију</w:t>
            </w:r>
            <w:r w:rsidRPr="00C835D8">
              <w:rPr>
                <w:rFonts w:ascii="Arial" w:hAnsi="Arial" w:cs="Arial"/>
                <w:sz w:val="20"/>
                <w:szCs w:val="20"/>
                <w:lang w:val="sr-Cyrl-CS"/>
              </w:rPr>
              <w:t xml:space="preserve"> </w:t>
            </w:r>
            <w:r w:rsidRPr="00C835D8">
              <w:rPr>
                <w:rFonts w:ascii="Arial" w:hAnsi="Arial" w:cs="Arial"/>
                <w:sz w:val="20"/>
                <w:szCs w:val="20"/>
              </w:rPr>
              <w:t>Vibrio collerae</w:t>
            </w:r>
          </w:p>
        </w:tc>
        <w:tc>
          <w:tcPr>
            <w:tcW w:w="382" w:type="pct"/>
            <w:shd w:val="clear" w:color="auto" w:fill="auto"/>
            <w:noWrap/>
            <w:vAlign w:val="center"/>
            <w:hideMark/>
          </w:tcPr>
          <w:p w:rsidR="00C835D8" w:rsidRPr="00C835D8" w:rsidRDefault="00C835D8" w:rsidP="002251BA">
            <w:pPr>
              <w:jc w:val="center"/>
              <w:rPr>
                <w:rFonts w:ascii="Arial" w:hAnsi="Arial" w:cs="Arial"/>
                <w:sz w:val="20"/>
                <w:szCs w:val="20"/>
              </w:rPr>
            </w:pPr>
            <w:r w:rsidRPr="00C835D8">
              <w:rPr>
                <w:rFonts w:ascii="Arial" w:hAnsi="Arial" w:cs="Arial"/>
                <w:sz w:val="20"/>
                <w:szCs w:val="20"/>
                <w:lang/>
              </w:rPr>
              <w:t>плоча</w:t>
            </w:r>
          </w:p>
        </w:tc>
        <w:tc>
          <w:tcPr>
            <w:tcW w:w="668" w:type="pct"/>
            <w:shd w:val="clear" w:color="auto" w:fill="auto"/>
            <w:noWrap/>
            <w:vAlign w:val="center"/>
            <w:hideMark/>
          </w:tcPr>
          <w:p w:rsidR="00C835D8" w:rsidRPr="00C835D8" w:rsidRDefault="00C835D8" w:rsidP="002251BA">
            <w:pPr>
              <w:autoSpaceDE w:val="0"/>
              <w:autoSpaceDN w:val="0"/>
              <w:adjustRightInd w:val="0"/>
              <w:jc w:val="center"/>
              <w:rPr>
                <w:rFonts w:ascii="Arial" w:hAnsi="Arial" w:cs="Arial"/>
                <w:sz w:val="20"/>
                <w:szCs w:val="20"/>
              </w:rPr>
            </w:pPr>
            <w:r w:rsidRPr="00C835D8">
              <w:rPr>
                <w:rFonts w:ascii="Arial" w:hAnsi="Arial" w:cs="Arial"/>
                <w:sz w:val="20"/>
                <w:szCs w:val="20"/>
              </w:rPr>
              <w:t>200</w:t>
            </w:r>
          </w:p>
        </w:tc>
        <w:tc>
          <w:tcPr>
            <w:tcW w:w="430" w:type="pct"/>
          </w:tcPr>
          <w:p w:rsidR="00C835D8" w:rsidRPr="00C835D8" w:rsidRDefault="00C835D8" w:rsidP="00A1344D">
            <w:pPr>
              <w:jc w:val="center"/>
              <w:rPr>
                <w:rFonts w:ascii="Arial" w:hAnsi="Arial" w:cs="Arial"/>
                <w:sz w:val="20"/>
                <w:szCs w:val="20"/>
              </w:rPr>
            </w:pPr>
          </w:p>
        </w:tc>
        <w:tc>
          <w:tcPr>
            <w:tcW w:w="525" w:type="pct"/>
          </w:tcPr>
          <w:p w:rsidR="00C835D8" w:rsidRPr="00C835D8" w:rsidRDefault="00C835D8" w:rsidP="00A1344D">
            <w:pPr>
              <w:jc w:val="center"/>
              <w:rPr>
                <w:rFonts w:ascii="Arial" w:hAnsi="Arial" w:cs="Arial"/>
                <w:sz w:val="20"/>
                <w:szCs w:val="20"/>
              </w:rPr>
            </w:pPr>
          </w:p>
        </w:tc>
        <w:tc>
          <w:tcPr>
            <w:tcW w:w="501" w:type="pct"/>
          </w:tcPr>
          <w:p w:rsidR="00C835D8" w:rsidRPr="00C835D8" w:rsidRDefault="00C835D8" w:rsidP="00A1344D">
            <w:pPr>
              <w:jc w:val="center"/>
              <w:rPr>
                <w:rFonts w:ascii="Arial" w:hAnsi="Arial" w:cs="Arial"/>
                <w:sz w:val="20"/>
                <w:szCs w:val="20"/>
              </w:rPr>
            </w:pPr>
          </w:p>
        </w:tc>
        <w:tc>
          <w:tcPr>
            <w:tcW w:w="640" w:type="pct"/>
          </w:tcPr>
          <w:p w:rsidR="00C835D8" w:rsidRPr="00C835D8" w:rsidRDefault="00C835D8" w:rsidP="00A1344D">
            <w:pPr>
              <w:jc w:val="center"/>
              <w:rPr>
                <w:rFonts w:ascii="Arial" w:hAnsi="Arial" w:cs="Arial"/>
                <w:sz w:val="20"/>
                <w:szCs w:val="20"/>
              </w:rPr>
            </w:pPr>
          </w:p>
        </w:tc>
        <w:tc>
          <w:tcPr>
            <w:tcW w:w="450" w:type="pct"/>
          </w:tcPr>
          <w:p w:rsidR="00C835D8" w:rsidRPr="00C835D8" w:rsidRDefault="00C835D8" w:rsidP="00A1344D">
            <w:pPr>
              <w:jc w:val="center"/>
              <w:rPr>
                <w:rFonts w:ascii="Arial" w:hAnsi="Arial" w:cs="Arial"/>
                <w:sz w:val="20"/>
                <w:szCs w:val="20"/>
              </w:rPr>
            </w:pPr>
          </w:p>
        </w:tc>
        <w:tc>
          <w:tcPr>
            <w:tcW w:w="461" w:type="pct"/>
          </w:tcPr>
          <w:p w:rsidR="00C835D8" w:rsidRPr="00C835D8" w:rsidRDefault="00C835D8" w:rsidP="00A1344D">
            <w:pPr>
              <w:jc w:val="center"/>
              <w:rPr>
                <w:rFonts w:ascii="Arial" w:hAnsi="Arial" w:cs="Arial"/>
                <w:sz w:val="20"/>
                <w:szCs w:val="20"/>
              </w:rPr>
            </w:pPr>
          </w:p>
        </w:tc>
      </w:tr>
      <w:tr w:rsidR="00C835D8" w:rsidRPr="00C835D8" w:rsidTr="00C835D8">
        <w:trPr>
          <w:trHeight w:val="610"/>
        </w:trPr>
        <w:tc>
          <w:tcPr>
            <w:tcW w:w="3449" w:type="pct"/>
            <w:gridSpan w:val="7"/>
            <w:shd w:val="clear" w:color="auto" w:fill="auto"/>
            <w:noWrap/>
            <w:vAlign w:val="center"/>
          </w:tcPr>
          <w:p w:rsidR="00B86D9A" w:rsidRPr="00C835D8" w:rsidRDefault="00B86D9A" w:rsidP="00B86D9A">
            <w:pPr>
              <w:jc w:val="center"/>
              <w:rPr>
                <w:rFonts w:ascii="Arial" w:hAnsi="Arial" w:cs="Arial"/>
                <w:b/>
                <w:sz w:val="20"/>
                <w:szCs w:val="20"/>
                <w:lang/>
              </w:rPr>
            </w:pPr>
            <w:r w:rsidRPr="00C835D8">
              <w:rPr>
                <w:rFonts w:ascii="Arial" w:hAnsi="Arial" w:cs="Arial"/>
                <w:b/>
                <w:sz w:val="20"/>
                <w:szCs w:val="20"/>
                <w:lang/>
              </w:rPr>
              <w:t>УКУПНА ЦЕНА БЕЗ ПДВ-А</w:t>
            </w:r>
          </w:p>
        </w:tc>
        <w:tc>
          <w:tcPr>
            <w:tcW w:w="1551" w:type="pct"/>
            <w:gridSpan w:val="3"/>
            <w:shd w:val="clear" w:color="auto" w:fill="auto"/>
            <w:vAlign w:val="bottom"/>
          </w:tcPr>
          <w:p w:rsidR="00B86D9A" w:rsidRPr="00C835D8" w:rsidRDefault="00B86D9A" w:rsidP="00A1344D">
            <w:pPr>
              <w:jc w:val="center"/>
              <w:rPr>
                <w:rFonts w:ascii="Arial" w:hAnsi="Arial" w:cs="Arial"/>
                <w:sz w:val="20"/>
                <w:szCs w:val="20"/>
              </w:rPr>
            </w:pPr>
          </w:p>
        </w:tc>
      </w:tr>
      <w:tr w:rsidR="00C835D8" w:rsidRPr="00C835D8" w:rsidTr="00C835D8">
        <w:trPr>
          <w:trHeight w:val="610"/>
        </w:trPr>
        <w:tc>
          <w:tcPr>
            <w:tcW w:w="3449" w:type="pct"/>
            <w:gridSpan w:val="7"/>
            <w:shd w:val="clear" w:color="auto" w:fill="auto"/>
            <w:noWrap/>
            <w:vAlign w:val="center"/>
          </w:tcPr>
          <w:p w:rsidR="00B86D9A" w:rsidRPr="00C835D8" w:rsidRDefault="00B86D9A" w:rsidP="00B86D9A">
            <w:pPr>
              <w:jc w:val="center"/>
              <w:rPr>
                <w:rFonts w:ascii="Arial" w:hAnsi="Arial" w:cs="Arial"/>
                <w:b/>
                <w:sz w:val="20"/>
                <w:szCs w:val="20"/>
                <w:lang/>
              </w:rPr>
            </w:pPr>
            <w:r w:rsidRPr="00C835D8">
              <w:rPr>
                <w:rFonts w:ascii="Arial" w:hAnsi="Arial" w:cs="Arial"/>
                <w:b/>
                <w:sz w:val="20"/>
                <w:szCs w:val="20"/>
                <w:lang/>
              </w:rPr>
              <w:t>ИЗНОС ПДВ-А</w:t>
            </w:r>
          </w:p>
        </w:tc>
        <w:tc>
          <w:tcPr>
            <w:tcW w:w="1551" w:type="pct"/>
            <w:gridSpan w:val="3"/>
            <w:shd w:val="clear" w:color="auto" w:fill="auto"/>
            <w:vAlign w:val="bottom"/>
          </w:tcPr>
          <w:p w:rsidR="00B86D9A" w:rsidRPr="00C835D8" w:rsidRDefault="00B86D9A" w:rsidP="00A1344D">
            <w:pPr>
              <w:jc w:val="center"/>
              <w:rPr>
                <w:rFonts w:ascii="Arial" w:hAnsi="Arial" w:cs="Arial"/>
                <w:sz w:val="20"/>
                <w:szCs w:val="20"/>
              </w:rPr>
            </w:pPr>
          </w:p>
        </w:tc>
      </w:tr>
      <w:tr w:rsidR="00C835D8" w:rsidRPr="00C835D8" w:rsidTr="00C835D8">
        <w:trPr>
          <w:trHeight w:val="610"/>
        </w:trPr>
        <w:tc>
          <w:tcPr>
            <w:tcW w:w="3449" w:type="pct"/>
            <w:gridSpan w:val="7"/>
            <w:shd w:val="clear" w:color="auto" w:fill="auto"/>
            <w:noWrap/>
            <w:vAlign w:val="center"/>
          </w:tcPr>
          <w:p w:rsidR="00B86D9A" w:rsidRPr="00C835D8" w:rsidRDefault="00B86D9A" w:rsidP="00B86D9A">
            <w:pPr>
              <w:jc w:val="center"/>
              <w:rPr>
                <w:rFonts w:ascii="Arial" w:hAnsi="Arial" w:cs="Arial"/>
                <w:b/>
                <w:sz w:val="20"/>
                <w:szCs w:val="20"/>
                <w:lang/>
              </w:rPr>
            </w:pPr>
            <w:r w:rsidRPr="00C835D8">
              <w:rPr>
                <w:rFonts w:ascii="Arial" w:hAnsi="Arial" w:cs="Arial"/>
                <w:b/>
                <w:sz w:val="20"/>
                <w:szCs w:val="20"/>
                <w:lang/>
              </w:rPr>
              <w:t>УКУПНА ЦЕНА СА ПДВ-ОМ</w:t>
            </w:r>
          </w:p>
        </w:tc>
        <w:tc>
          <w:tcPr>
            <w:tcW w:w="1551" w:type="pct"/>
            <w:gridSpan w:val="3"/>
            <w:shd w:val="clear" w:color="auto" w:fill="auto"/>
            <w:vAlign w:val="bottom"/>
          </w:tcPr>
          <w:p w:rsidR="00B86D9A" w:rsidRPr="00C835D8" w:rsidRDefault="00B86D9A" w:rsidP="00A1344D">
            <w:pPr>
              <w:jc w:val="center"/>
              <w:rPr>
                <w:rFonts w:ascii="Arial" w:hAnsi="Arial" w:cs="Arial"/>
                <w:sz w:val="20"/>
                <w:szCs w:val="20"/>
              </w:rPr>
            </w:pPr>
          </w:p>
        </w:tc>
      </w:tr>
    </w:tbl>
    <w:p w:rsidR="003F30B8" w:rsidRDefault="003F30B8" w:rsidP="003F30B8">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по потреби Наручиоца,</w:t>
      </w:r>
      <w:r>
        <w:rPr>
          <w:rFonts w:ascii="Arial" w:hAnsi="Arial" w:cs="Arial"/>
          <w:b/>
          <w:sz w:val="22"/>
          <w:szCs w:val="22"/>
          <w:lang w:val="sr-Cyrl-CS"/>
        </w:rPr>
        <w:t xml:space="preserve"> </w:t>
      </w:r>
      <w:r w:rsidR="00B86D9A">
        <w:rPr>
          <w:rFonts w:ascii="Arial" w:hAnsi="Arial" w:cs="Arial"/>
          <w:sz w:val="22"/>
          <w:szCs w:val="22"/>
          <w:lang w:val="sr-Cyrl-CS"/>
        </w:rPr>
        <w:t>________</w:t>
      </w:r>
      <w:r>
        <w:rPr>
          <w:rFonts w:ascii="Arial" w:hAnsi="Arial" w:cs="Arial"/>
          <w:sz w:val="22"/>
          <w:szCs w:val="22"/>
          <w:lang w:val="sr-Cyrl-CS"/>
        </w:rPr>
        <w:t xml:space="preserve"> дана од дана пријема писаног захтева (факс, мејл). </w:t>
      </w:r>
    </w:p>
    <w:p w:rsidR="003F30B8" w:rsidRDefault="003F30B8" w:rsidP="003F30B8">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3F30B8" w:rsidRDefault="003F30B8" w:rsidP="003F30B8">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B86D9A" w:rsidRDefault="00B86D9A" w:rsidP="003F30B8">
      <w:pPr>
        <w:autoSpaceDE w:val="0"/>
        <w:autoSpaceDN w:val="0"/>
        <w:adjustRightInd w:val="0"/>
        <w:ind w:left="-426"/>
        <w:jc w:val="both"/>
        <w:rPr>
          <w:rFonts w:ascii="Arial" w:hAnsi="Arial" w:cs="Arial"/>
          <w:sz w:val="22"/>
          <w:szCs w:val="22"/>
          <w:lang w:val="sr-Cyrl-CS"/>
        </w:rPr>
      </w:pPr>
      <w:r w:rsidRPr="00B86D9A">
        <w:rPr>
          <w:rFonts w:ascii="Arial" w:hAnsi="Arial" w:cs="Arial"/>
          <w:b/>
          <w:sz w:val="22"/>
          <w:szCs w:val="22"/>
          <w:lang w:val="sr-Cyrl-CS"/>
        </w:rPr>
        <w:t>Рок важења понуде</w:t>
      </w:r>
      <w:r>
        <w:rPr>
          <w:rFonts w:ascii="Arial" w:hAnsi="Arial" w:cs="Arial"/>
          <w:sz w:val="22"/>
          <w:szCs w:val="22"/>
          <w:lang w:val="sr-Cyrl-CS"/>
        </w:rPr>
        <w:t>: ______________ дана од дана јавног отварања понуда.</w:t>
      </w:r>
    </w:p>
    <w:p w:rsidR="003F30B8" w:rsidRDefault="003F30B8" w:rsidP="003F30B8">
      <w:pPr>
        <w:autoSpaceDE w:val="0"/>
        <w:autoSpaceDN w:val="0"/>
        <w:adjustRightInd w:val="0"/>
        <w:jc w:val="both"/>
        <w:rPr>
          <w:rFonts w:ascii="Arial" w:hAnsi="Arial" w:cs="Arial"/>
          <w:sz w:val="22"/>
          <w:szCs w:val="22"/>
          <w:lang w:val="sr-Cyrl-CS"/>
        </w:rPr>
      </w:pPr>
    </w:p>
    <w:p w:rsidR="003F30B8" w:rsidRDefault="003F30B8" w:rsidP="003F30B8">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3F30B8" w:rsidRPr="00095169" w:rsidRDefault="003F30B8" w:rsidP="003F30B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3F30B8" w:rsidRPr="00563495" w:rsidRDefault="003F30B8" w:rsidP="00B86D9A">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00B86D9A">
        <w:rPr>
          <w:rFonts w:ascii="Arial" w:hAnsi="Arial" w:cs="Arial"/>
          <w:b/>
          <w:i/>
          <w:iCs/>
          <w:sz w:val="22"/>
          <w:szCs w:val="22"/>
          <w:lang/>
        </w:rPr>
        <w:t xml:space="preserve">                                                                                             </w:t>
      </w:r>
      <w:r w:rsidRPr="00095169">
        <w:rPr>
          <w:rFonts w:ascii="Arial" w:hAnsi="Arial" w:cs="Arial"/>
          <w:b/>
          <w:iCs/>
          <w:sz w:val="22"/>
          <w:szCs w:val="22"/>
        </w:rPr>
        <w:t>Понуђач</w:t>
      </w:r>
    </w:p>
    <w:p w:rsidR="003F30B8" w:rsidRPr="00B86D9A" w:rsidRDefault="00B86D9A" w:rsidP="003F30B8">
      <w:pPr>
        <w:autoSpaceDE w:val="0"/>
        <w:autoSpaceDN w:val="0"/>
        <w:adjustRightInd w:val="0"/>
        <w:ind w:left="-284"/>
        <w:jc w:val="both"/>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Предметни образац у себи садржи и образац структуре понуђене цене који је потребно попунити на следећи начин:</w:t>
      </w:r>
    </w:p>
    <w:p w:rsidR="00B86D9A" w:rsidRPr="00B86D9A" w:rsidRDefault="00B86D9A" w:rsidP="009B69FA">
      <w:pPr>
        <w:pStyle w:val="ListParagraph"/>
        <w:numPr>
          <w:ilvl w:val="0"/>
          <w:numId w:val="17"/>
        </w:numPr>
        <w:autoSpaceDE w:val="0"/>
        <w:autoSpaceDN w:val="0"/>
        <w:adjustRightInd w:val="0"/>
        <w:jc w:val="both"/>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5</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 јединична вредност без пдв-а;</w:t>
      </w:r>
    </w:p>
    <w:p w:rsidR="00B86D9A" w:rsidRPr="00B86D9A" w:rsidRDefault="00B86D9A" w:rsidP="009B69FA">
      <w:pPr>
        <w:pStyle w:val="ListParagraph"/>
        <w:numPr>
          <w:ilvl w:val="0"/>
          <w:numId w:val="17"/>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6</w:t>
      </w:r>
      <w:r w:rsidRPr="00B86D9A">
        <w:rPr>
          <w:rFonts w:ascii="Arial" w:eastAsia="Times New Roman" w:hAnsi="Arial" w:cs="Arial"/>
          <w:i/>
          <w:noProof/>
          <w:color w:val="auto"/>
          <w:kern w:val="0"/>
          <w:sz w:val="20"/>
          <w:szCs w:val="20"/>
          <w:lang w:eastAsia="en-US"/>
        </w:rPr>
        <w:t xml:space="preserve">. колони – јединична вредност </w:t>
      </w:r>
      <w:r>
        <w:rPr>
          <w:rFonts w:ascii="Arial" w:eastAsia="Times New Roman" w:hAnsi="Arial" w:cs="Arial"/>
          <w:i/>
          <w:noProof/>
          <w:color w:val="auto"/>
          <w:kern w:val="0"/>
          <w:sz w:val="20"/>
          <w:szCs w:val="20"/>
          <w:lang w:eastAsia="en-US"/>
        </w:rPr>
        <w:t>са</w:t>
      </w:r>
      <w:r w:rsidRPr="00B86D9A">
        <w:rPr>
          <w:rFonts w:ascii="Arial" w:eastAsia="Times New Roman" w:hAnsi="Arial" w:cs="Arial"/>
          <w:i/>
          <w:noProof/>
          <w:color w:val="auto"/>
          <w:kern w:val="0"/>
          <w:sz w:val="20"/>
          <w:szCs w:val="20"/>
          <w:lang w:eastAsia="en-US"/>
        </w:rPr>
        <w:t xml:space="preserve"> пдв-</w:t>
      </w:r>
      <w:r>
        <w:rPr>
          <w:rFonts w:ascii="Arial" w:eastAsia="Times New Roman" w:hAnsi="Arial" w:cs="Arial"/>
          <w:i/>
          <w:noProof/>
          <w:color w:val="auto"/>
          <w:kern w:val="0"/>
          <w:sz w:val="20"/>
          <w:szCs w:val="20"/>
          <w:lang w:eastAsia="en-US"/>
        </w:rPr>
        <w:t>ом</w:t>
      </w:r>
      <w:r w:rsidRPr="00B86D9A">
        <w:rPr>
          <w:rFonts w:ascii="Arial" w:eastAsia="Times New Roman" w:hAnsi="Arial" w:cs="Arial"/>
          <w:i/>
          <w:noProof/>
          <w:color w:val="auto"/>
          <w:kern w:val="0"/>
          <w:sz w:val="20"/>
          <w:szCs w:val="20"/>
          <w:lang w:eastAsia="en-US"/>
        </w:rPr>
        <w:t>;</w:t>
      </w:r>
    </w:p>
    <w:p w:rsidR="00B86D9A" w:rsidRPr="00B86D9A" w:rsidRDefault="00B86D9A" w:rsidP="009B69FA">
      <w:pPr>
        <w:pStyle w:val="ListParagraph"/>
        <w:numPr>
          <w:ilvl w:val="0"/>
          <w:numId w:val="17"/>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7</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w:t>
      </w:r>
      <w:r w:rsidRPr="00B86D9A">
        <w:rPr>
          <w:rFonts w:ascii="Arial" w:eastAsia="Times New Roman" w:hAnsi="Arial" w:cs="Arial"/>
          <w:i/>
          <w:noProof/>
          <w:color w:val="auto"/>
          <w:kern w:val="0"/>
          <w:sz w:val="20"/>
          <w:szCs w:val="20"/>
          <w:lang w:eastAsia="en-US"/>
        </w:rPr>
        <w:t xml:space="preserve">– </w:t>
      </w:r>
      <w:r>
        <w:rPr>
          <w:rFonts w:ascii="Arial" w:eastAsia="Times New Roman" w:hAnsi="Arial" w:cs="Arial"/>
          <w:i/>
          <w:noProof/>
          <w:color w:val="auto"/>
          <w:kern w:val="0"/>
          <w:sz w:val="20"/>
          <w:szCs w:val="20"/>
          <w:lang w:eastAsia="en-US"/>
        </w:rPr>
        <w:t>укупна</w:t>
      </w:r>
      <w:r w:rsidRPr="00B86D9A">
        <w:rPr>
          <w:rFonts w:ascii="Arial" w:eastAsia="Times New Roman" w:hAnsi="Arial" w:cs="Arial"/>
          <w:i/>
          <w:noProof/>
          <w:color w:val="auto"/>
          <w:kern w:val="0"/>
          <w:sz w:val="20"/>
          <w:szCs w:val="20"/>
          <w:lang w:eastAsia="en-US"/>
        </w:rPr>
        <w:t xml:space="preserve"> вредност без пдв-а;</w:t>
      </w:r>
    </w:p>
    <w:p w:rsidR="00B86D9A" w:rsidRPr="00B86D9A" w:rsidRDefault="00B86D9A" w:rsidP="009B69FA">
      <w:pPr>
        <w:pStyle w:val="ListParagraph"/>
        <w:numPr>
          <w:ilvl w:val="0"/>
          <w:numId w:val="17"/>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8</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 xml:space="preserve">– укупна </w:t>
      </w:r>
      <w:r w:rsidRPr="00B86D9A">
        <w:rPr>
          <w:rFonts w:ascii="Arial" w:eastAsia="Times New Roman" w:hAnsi="Arial" w:cs="Arial"/>
          <w:i/>
          <w:noProof/>
          <w:color w:val="auto"/>
          <w:kern w:val="0"/>
          <w:sz w:val="20"/>
          <w:szCs w:val="20"/>
          <w:lang w:eastAsia="en-US"/>
        </w:rPr>
        <w:t xml:space="preserve">вредност </w:t>
      </w:r>
      <w:r>
        <w:rPr>
          <w:rFonts w:ascii="Arial" w:eastAsia="Times New Roman" w:hAnsi="Arial" w:cs="Arial"/>
          <w:i/>
          <w:noProof/>
          <w:color w:val="auto"/>
          <w:kern w:val="0"/>
          <w:sz w:val="20"/>
          <w:szCs w:val="20"/>
          <w:lang w:eastAsia="en-US"/>
        </w:rPr>
        <w:t>са</w:t>
      </w:r>
      <w:r w:rsidRPr="00B86D9A">
        <w:rPr>
          <w:rFonts w:ascii="Arial" w:eastAsia="Times New Roman" w:hAnsi="Arial" w:cs="Arial"/>
          <w:i/>
          <w:noProof/>
          <w:color w:val="auto"/>
          <w:kern w:val="0"/>
          <w:sz w:val="20"/>
          <w:szCs w:val="20"/>
          <w:lang w:eastAsia="en-US"/>
        </w:rPr>
        <w:t xml:space="preserve"> пдв-</w:t>
      </w:r>
      <w:r>
        <w:rPr>
          <w:rFonts w:ascii="Arial" w:eastAsia="Times New Roman" w:hAnsi="Arial" w:cs="Arial"/>
          <w:i/>
          <w:noProof/>
          <w:color w:val="auto"/>
          <w:kern w:val="0"/>
          <w:sz w:val="20"/>
          <w:szCs w:val="20"/>
          <w:lang w:eastAsia="en-US"/>
        </w:rPr>
        <w:t>ом</w:t>
      </w:r>
      <w:r w:rsidRPr="00B86D9A">
        <w:rPr>
          <w:rFonts w:ascii="Arial" w:eastAsia="Times New Roman" w:hAnsi="Arial" w:cs="Arial"/>
          <w:i/>
          <w:noProof/>
          <w:color w:val="auto"/>
          <w:kern w:val="0"/>
          <w:sz w:val="20"/>
          <w:szCs w:val="20"/>
          <w:lang w:eastAsia="en-US"/>
        </w:rPr>
        <w:t>;</w:t>
      </w:r>
    </w:p>
    <w:p w:rsidR="00B86D9A" w:rsidRPr="00B86D9A" w:rsidRDefault="00B86D9A" w:rsidP="009B69FA">
      <w:pPr>
        <w:pStyle w:val="ListParagraph"/>
        <w:numPr>
          <w:ilvl w:val="0"/>
          <w:numId w:val="17"/>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9</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 процентуални удео трошкова испоруке у понуђеној цени;</w:t>
      </w:r>
    </w:p>
    <w:p w:rsidR="003F30B8" w:rsidRPr="00563495" w:rsidRDefault="00B86D9A" w:rsidP="009B69FA">
      <w:pPr>
        <w:pStyle w:val="ListParagraph"/>
        <w:numPr>
          <w:ilvl w:val="0"/>
          <w:numId w:val="17"/>
        </w:numPr>
        <w:rPr>
          <w:rFonts w:ascii="Arial" w:eastAsia="Times New Roman" w:hAnsi="Arial" w:cs="Arial"/>
          <w:i/>
          <w:noProof/>
          <w:color w:val="auto"/>
          <w:kern w:val="0"/>
          <w:sz w:val="22"/>
          <w:szCs w:val="22"/>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10</w:t>
      </w:r>
      <w:r w:rsidRPr="00B86D9A">
        <w:rPr>
          <w:rFonts w:ascii="Arial" w:eastAsia="Times New Roman" w:hAnsi="Arial" w:cs="Arial"/>
          <w:i/>
          <w:noProof/>
          <w:color w:val="auto"/>
          <w:kern w:val="0"/>
          <w:sz w:val="20"/>
          <w:szCs w:val="20"/>
          <w:lang w:eastAsia="en-US"/>
        </w:rPr>
        <w:t>. колони</w:t>
      </w:r>
      <w:r w:rsidRPr="00B86D9A">
        <w:rPr>
          <w:rFonts w:ascii="Arial" w:eastAsia="Times New Roman" w:hAnsi="Arial" w:cs="Arial"/>
          <w:i/>
          <w:noProof/>
          <w:color w:val="auto"/>
          <w:kern w:val="0"/>
          <w:sz w:val="22"/>
          <w:szCs w:val="22"/>
          <w:lang w:eastAsia="en-US"/>
        </w:rPr>
        <w:t xml:space="preserve"> </w:t>
      </w:r>
      <w:r w:rsidRPr="00B86D9A">
        <w:rPr>
          <w:rFonts w:ascii="Arial" w:eastAsia="Times New Roman" w:hAnsi="Arial" w:cs="Arial"/>
          <w:i/>
          <w:noProof/>
          <w:color w:val="auto"/>
          <w:kern w:val="0"/>
          <w:sz w:val="20"/>
          <w:szCs w:val="20"/>
          <w:lang w:eastAsia="en-US"/>
        </w:rPr>
        <w:t xml:space="preserve">- процентуални удео </w:t>
      </w:r>
      <w:r>
        <w:rPr>
          <w:rFonts w:ascii="Arial" w:eastAsia="Times New Roman" w:hAnsi="Arial" w:cs="Arial"/>
          <w:i/>
          <w:noProof/>
          <w:color w:val="auto"/>
          <w:kern w:val="0"/>
          <w:sz w:val="20"/>
          <w:szCs w:val="20"/>
          <w:lang w:eastAsia="en-US"/>
        </w:rPr>
        <w:t xml:space="preserve">осталих </w:t>
      </w:r>
      <w:r w:rsidRPr="00B86D9A">
        <w:rPr>
          <w:rFonts w:ascii="Arial" w:eastAsia="Times New Roman" w:hAnsi="Arial" w:cs="Arial"/>
          <w:i/>
          <w:noProof/>
          <w:color w:val="auto"/>
          <w:kern w:val="0"/>
          <w:sz w:val="20"/>
          <w:szCs w:val="20"/>
          <w:lang w:eastAsia="en-US"/>
        </w:rPr>
        <w:t xml:space="preserve">трошкова </w:t>
      </w:r>
      <w:r>
        <w:rPr>
          <w:rFonts w:ascii="Arial" w:eastAsia="Times New Roman" w:hAnsi="Arial" w:cs="Arial"/>
          <w:i/>
          <w:noProof/>
          <w:color w:val="auto"/>
          <w:kern w:val="0"/>
          <w:sz w:val="20"/>
          <w:szCs w:val="20"/>
          <w:lang w:eastAsia="en-US"/>
        </w:rPr>
        <w:t>у понуђеној цени.</w:t>
      </w:r>
    </w:p>
    <w:p w:rsidR="00563495" w:rsidRPr="00563495" w:rsidRDefault="00563495" w:rsidP="00563495">
      <w:pPr>
        <w:pStyle w:val="ListParagraph"/>
        <w:rPr>
          <w:rFonts w:ascii="Arial" w:eastAsia="Times New Roman" w:hAnsi="Arial" w:cs="Arial"/>
          <w:i/>
          <w:noProof/>
          <w:color w:val="auto"/>
          <w:kern w:val="0"/>
          <w:sz w:val="22"/>
          <w:szCs w:val="22"/>
          <w:lang w:eastAsia="en-US"/>
        </w:rPr>
      </w:pPr>
    </w:p>
    <w:p w:rsidR="00563495" w:rsidRDefault="00563495" w:rsidP="00563495">
      <w:pPr>
        <w:jc w:val="both"/>
        <w:rPr>
          <w:rFonts w:ascii="Arial" w:hAnsi="Arial" w:cs="Arial"/>
          <w:i/>
          <w:iCs/>
          <w:sz w:val="20"/>
          <w:szCs w:val="20"/>
          <w:lang/>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Pr>
          <w:rFonts w:ascii="Arial" w:hAnsi="Arial" w:cs="Arial"/>
          <w:i/>
          <w:iCs/>
          <w:sz w:val="20"/>
          <w:szCs w:val="20"/>
        </w:rPr>
        <w:t>.</w:t>
      </w:r>
    </w:p>
    <w:p w:rsidR="00563495" w:rsidRDefault="00992D1F" w:rsidP="003F30B8">
      <w:pPr>
        <w:jc w:val="center"/>
        <w:rPr>
          <w:rFonts w:ascii="Arial" w:hAnsi="Arial" w:cs="Arial"/>
          <w:b/>
          <w:bCs/>
          <w:iCs/>
          <w:sz w:val="22"/>
          <w:szCs w:val="22"/>
          <w:lang/>
        </w:rPr>
      </w:pPr>
      <w:r w:rsidRPr="00992D1F">
        <w:rPr>
          <w:rFonts w:ascii="Arial" w:hAnsi="Arial" w:cs="Arial"/>
          <w:b/>
          <w:bCs/>
          <w:iCs/>
          <w:sz w:val="22"/>
          <w:szCs w:val="22"/>
          <w:lang/>
        </w:rPr>
        <w:lastRenderedPageBreak/>
        <w:t>Партија 2 – готове хранљиве подлоге за санитарну микробиологију</w:t>
      </w:r>
    </w:p>
    <w:p w:rsidR="00992D1F" w:rsidRDefault="00992D1F" w:rsidP="003F30B8">
      <w:pPr>
        <w:jc w:val="center"/>
        <w:rPr>
          <w:rFonts w:ascii="Arial" w:hAnsi="Arial" w:cs="Arial"/>
          <w:b/>
          <w:iCs/>
          <w:sz w:val="22"/>
          <w:szCs w:val="22"/>
        </w:rPr>
      </w:pPr>
    </w:p>
    <w:p w:rsidR="003F30B8" w:rsidRPr="00563495" w:rsidRDefault="00563495" w:rsidP="00563495">
      <w:pPr>
        <w:jc w:val="center"/>
        <w:rPr>
          <w:rFonts w:ascii="Arial" w:hAnsi="Arial" w:cs="Arial"/>
          <w:b/>
          <w:iCs/>
          <w:sz w:val="22"/>
          <w:szCs w:val="22"/>
          <w:lang/>
        </w:rPr>
      </w:pPr>
      <w:r>
        <w:rPr>
          <w:rFonts w:ascii="Arial" w:hAnsi="Arial" w:cs="Arial"/>
          <w:b/>
          <w:iCs/>
          <w:sz w:val="22"/>
          <w:szCs w:val="22"/>
          <w:lang/>
        </w:rPr>
        <w:t>Понуда__________од_________године</w:t>
      </w:r>
    </w:p>
    <w:p w:rsidR="003F30B8" w:rsidRPr="00050FD1" w:rsidRDefault="003F30B8" w:rsidP="003F30B8">
      <w:pPr>
        <w:jc w:val="both"/>
        <w:rPr>
          <w:rFonts w:ascii="Arial" w:hAnsi="Arial" w:cs="Arial"/>
          <w:b/>
          <w:iCs/>
          <w:sz w:val="22"/>
          <w:szCs w:val="22"/>
          <w:lang/>
        </w:rPr>
      </w:pPr>
    </w:p>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045"/>
        <w:gridCol w:w="1986"/>
        <w:gridCol w:w="1414"/>
        <w:gridCol w:w="1190"/>
        <w:gridCol w:w="1190"/>
        <w:gridCol w:w="1195"/>
        <w:gridCol w:w="1190"/>
        <w:gridCol w:w="1190"/>
        <w:gridCol w:w="1190"/>
      </w:tblGrid>
      <w:tr w:rsidR="00563495" w:rsidRPr="00992D1F" w:rsidTr="00563495">
        <w:trPr>
          <w:trHeight w:val="900"/>
        </w:trPr>
        <w:tc>
          <w:tcPr>
            <w:tcW w:w="334" w:type="pct"/>
            <w:shd w:val="clear" w:color="auto" w:fill="auto"/>
            <w:noWrap/>
            <w:vAlign w:val="center"/>
            <w:hideMark/>
          </w:tcPr>
          <w:p w:rsidR="00B86D9A" w:rsidRPr="00992D1F" w:rsidRDefault="00B86D9A" w:rsidP="00A1344D">
            <w:pPr>
              <w:suppressAutoHyphens w:val="0"/>
              <w:spacing w:line="240" w:lineRule="auto"/>
              <w:jc w:val="center"/>
              <w:rPr>
                <w:rFonts w:ascii="Arial" w:eastAsia="Times New Roman" w:hAnsi="Arial" w:cs="Arial"/>
                <w:b/>
                <w:bCs/>
                <w:color w:val="000000" w:themeColor="text1"/>
                <w:kern w:val="0"/>
                <w:sz w:val="20"/>
                <w:szCs w:val="20"/>
                <w:lang w:eastAsia="en-US"/>
              </w:rPr>
            </w:pPr>
            <w:r w:rsidRPr="00992D1F">
              <w:rPr>
                <w:rFonts w:ascii="Arial" w:eastAsia="Times New Roman" w:hAnsi="Arial" w:cs="Arial"/>
                <w:b/>
                <w:bCs/>
                <w:color w:val="000000" w:themeColor="text1"/>
                <w:kern w:val="0"/>
                <w:sz w:val="20"/>
                <w:szCs w:val="20"/>
                <w:lang w:eastAsia="en-US"/>
              </w:rPr>
              <w:t> </w:t>
            </w:r>
            <w:r w:rsidRPr="00992D1F">
              <w:rPr>
                <w:rFonts w:ascii="Arial" w:eastAsia="Times New Roman" w:hAnsi="Arial" w:cs="Arial"/>
                <w:b/>
                <w:bCs/>
                <w:color w:val="000000" w:themeColor="text1"/>
                <w:kern w:val="0"/>
                <w:sz w:val="20"/>
                <w:szCs w:val="20"/>
                <w:lang w:eastAsia="en-US"/>
              </w:rPr>
              <w:t>Р.бр</w:t>
            </w:r>
          </w:p>
        </w:tc>
        <w:tc>
          <w:tcPr>
            <w:tcW w:w="758" w:type="pct"/>
            <w:shd w:val="clear" w:color="auto" w:fill="auto"/>
            <w:noWrap/>
            <w:vAlign w:val="center"/>
            <w:hideMark/>
          </w:tcPr>
          <w:p w:rsidR="00B86D9A" w:rsidRPr="00992D1F" w:rsidRDefault="00B86D9A" w:rsidP="00A1344D">
            <w:pPr>
              <w:suppressAutoHyphens w:val="0"/>
              <w:spacing w:line="240" w:lineRule="auto"/>
              <w:jc w:val="center"/>
              <w:rPr>
                <w:rFonts w:ascii="Arial" w:eastAsia="Times New Roman" w:hAnsi="Arial" w:cs="Arial"/>
                <w:b/>
                <w:bCs/>
                <w:color w:val="000000" w:themeColor="text1"/>
                <w:kern w:val="0"/>
                <w:sz w:val="20"/>
                <w:szCs w:val="20"/>
                <w:lang w:eastAsia="en-US"/>
              </w:rPr>
            </w:pPr>
            <w:r w:rsidRPr="00992D1F">
              <w:rPr>
                <w:rFonts w:ascii="Arial" w:eastAsia="Times New Roman" w:hAnsi="Arial" w:cs="Arial"/>
                <w:b/>
                <w:bCs/>
                <w:color w:val="000000" w:themeColor="text1"/>
                <w:kern w:val="0"/>
                <w:sz w:val="20"/>
                <w:szCs w:val="20"/>
                <w:lang w:eastAsia="en-US"/>
              </w:rPr>
              <w:t>Опис</w:t>
            </w:r>
          </w:p>
        </w:tc>
        <w:tc>
          <w:tcPr>
            <w:tcW w:w="736" w:type="pct"/>
            <w:shd w:val="clear" w:color="auto" w:fill="auto"/>
            <w:vAlign w:val="center"/>
            <w:hideMark/>
          </w:tcPr>
          <w:p w:rsidR="00B86D9A" w:rsidRPr="00992D1F" w:rsidRDefault="00B86D9A" w:rsidP="00A1344D">
            <w:pPr>
              <w:suppressAutoHyphens w:val="0"/>
              <w:spacing w:line="240" w:lineRule="auto"/>
              <w:jc w:val="center"/>
              <w:rPr>
                <w:rFonts w:ascii="Arial" w:eastAsia="Times New Roman" w:hAnsi="Arial" w:cs="Arial"/>
                <w:b/>
                <w:noProof/>
                <w:color w:val="000000" w:themeColor="text1"/>
                <w:kern w:val="0"/>
                <w:sz w:val="20"/>
                <w:szCs w:val="20"/>
                <w:lang w:val="sr-Cyrl-CS" w:eastAsia="en-US"/>
              </w:rPr>
            </w:pPr>
            <w:r w:rsidRPr="00992D1F">
              <w:rPr>
                <w:rFonts w:ascii="Arial" w:eastAsia="Times New Roman" w:hAnsi="Arial" w:cs="Arial"/>
                <w:b/>
                <w:noProof/>
                <w:color w:val="000000" w:themeColor="text1"/>
                <w:kern w:val="0"/>
                <w:sz w:val="20"/>
                <w:szCs w:val="20"/>
                <w:lang w:val="sr-Cyrl-CS" w:eastAsia="en-US"/>
              </w:rPr>
              <w:t>јединица мере</w:t>
            </w:r>
          </w:p>
        </w:tc>
        <w:tc>
          <w:tcPr>
            <w:tcW w:w="524" w:type="pct"/>
            <w:shd w:val="clear" w:color="auto" w:fill="auto"/>
            <w:vAlign w:val="center"/>
            <w:hideMark/>
          </w:tcPr>
          <w:p w:rsidR="00B86D9A" w:rsidRPr="00992D1F" w:rsidRDefault="00B86D9A" w:rsidP="00A1344D">
            <w:pPr>
              <w:suppressAutoHyphens w:val="0"/>
              <w:spacing w:line="240" w:lineRule="auto"/>
              <w:jc w:val="center"/>
              <w:rPr>
                <w:rFonts w:ascii="Arial" w:eastAsia="Times New Roman" w:hAnsi="Arial" w:cs="Arial"/>
                <w:b/>
                <w:color w:val="000000" w:themeColor="text1"/>
                <w:kern w:val="0"/>
                <w:sz w:val="20"/>
                <w:szCs w:val="20"/>
                <w:lang w:val="sr-Cyrl-CS" w:eastAsia="en-US"/>
              </w:rPr>
            </w:pPr>
            <w:r w:rsidRPr="00992D1F">
              <w:rPr>
                <w:rFonts w:ascii="Arial" w:eastAsia="Times New Roman" w:hAnsi="Arial" w:cs="Arial"/>
                <w:b/>
                <w:noProof/>
                <w:color w:val="000000" w:themeColor="text1"/>
                <w:kern w:val="0"/>
                <w:sz w:val="20"/>
                <w:szCs w:val="20"/>
                <w:lang w:val="sr-Cyrl-CS" w:eastAsia="en-US"/>
              </w:rPr>
              <w:t>количина</w:t>
            </w:r>
          </w:p>
        </w:tc>
        <w:tc>
          <w:tcPr>
            <w:tcW w:w="441" w:type="pct"/>
          </w:tcPr>
          <w:p w:rsidR="00B86D9A" w:rsidRPr="00992D1F" w:rsidRDefault="00B86D9A" w:rsidP="00A1344D">
            <w:pPr>
              <w:jc w:val="center"/>
              <w:rPr>
                <w:rFonts w:ascii="Arial" w:hAnsi="Arial" w:cs="Arial"/>
                <w:b/>
                <w:sz w:val="20"/>
                <w:szCs w:val="20"/>
                <w:lang/>
              </w:rPr>
            </w:pPr>
            <w:r w:rsidRPr="00992D1F">
              <w:rPr>
                <w:rFonts w:ascii="Arial" w:hAnsi="Arial" w:cs="Arial"/>
                <w:b/>
                <w:sz w:val="20"/>
                <w:szCs w:val="20"/>
                <w:lang/>
              </w:rPr>
              <w:t>Јединична вредност без пдв-а</w:t>
            </w:r>
          </w:p>
        </w:tc>
        <w:tc>
          <w:tcPr>
            <w:tcW w:w="441" w:type="pct"/>
          </w:tcPr>
          <w:p w:rsidR="00B86D9A" w:rsidRPr="00992D1F" w:rsidRDefault="00B86D9A" w:rsidP="00A1344D">
            <w:pPr>
              <w:jc w:val="center"/>
              <w:rPr>
                <w:rFonts w:ascii="Arial" w:hAnsi="Arial" w:cs="Arial"/>
                <w:b/>
                <w:sz w:val="20"/>
                <w:szCs w:val="20"/>
                <w:lang/>
              </w:rPr>
            </w:pPr>
            <w:r w:rsidRPr="00992D1F">
              <w:rPr>
                <w:rFonts w:ascii="Arial" w:hAnsi="Arial" w:cs="Arial"/>
                <w:b/>
                <w:sz w:val="20"/>
                <w:szCs w:val="20"/>
                <w:lang/>
              </w:rPr>
              <w:t>Јединична вредност са пдв-ом</w:t>
            </w:r>
          </w:p>
        </w:tc>
        <w:tc>
          <w:tcPr>
            <w:tcW w:w="443" w:type="pct"/>
          </w:tcPr>
          <w:p w:rsidR="00B86D9A" w:rsidRPr="00992D1F" w:rsidRDefault="00B86D9A" w:rsidP="00A1344D">
            <w:pPr>
              <w:jc w:val="center"/>
              <w:rPr>
                <w:rFonts w:ascii="Arial" w:hAnsi="Arial" w:cs="Arial"/>
                <w:b/>
                <w:sz w:val="20"/>
                <w:szCs w:val="20"/>
                <w:lang/>
              </w:rPr>
            </w:pPr>
            <w:r w:rsidRPr="00992D1F">
              <w:rPr>
                <w:rFonts w:ascii="Arial" w:hAnsi="Arial" w:cs="Arial"/>
                <w:b/>
                <w:sz w:val="20"/>
                <w:szCs w:val="20"/>
                <w:lang/>
              </w:rPr>
              <w:t>Укупна вредност без пдв-а</w:t>
            </w:r>
          </w:p>
        </w:tc>
        <w:tc>
          <w:tcPr>
            <w:tcW w:w="441" w:type="pct"/>
          </w:tcPr>
          <w:p w:rsidR="00B86D9A" w:rsidRPr="00992D1F" w:rsidRDefault="00B86D9A" w:rsidP="00A1344D">
            <w:pPr>
              <w:jc w:val="center"/>
              <w:rPr>
                <w:rFonts w:ascii="Arial" w:hAnsi="Arial" w:cs="Arial"/>
                <w:b/>
                <w:sz w:val="20"/>
                <w:szCs w:val="20"/>
                <w:lang/>
              </w:rPr>
            </w:pPr>
            <w:r w:rsidRPr="00992D1F">
              <w:rPr>
                <w:rFonts w:ascii="Arial" w:hAnsi="Arial" w:cs="Arial"/>
                <w:b/>
                <w:sz w:val="20"/>
                <w:szCs w:val="20"/>
                <w:lang/>
              </w:rPr>
              <w:t>Укупна вредност са пдв-ом</w:t>
            </w:r>
          </w:p>
        </w:tc>
        <w:tc>
          <w:tcPr>
            <w:tcW w:w="441" w:type="pct"/>
          </w:tcPr>
          <w:p w:rsidR="00B86D9A" w:rsidRPr="00992D1F" w:rsidRDefault="00B86D9A" w:rsidP="00A1344D">
            <w:pPr>
              <w:jc w:val="center"/>
              <w:rPr>
                <w:rFonts w:ascii="Arial" w:hAnsi="Arial" w:cs="Arial"/>
                <w:b/>
                <w:sz w:val="20"/>
                <w:szCs w:val="20"/>
                <w:lang/>
              </w:rPr>
            </w:pPr>
            <w:r w:rsidRPr="00992D1F">
              <w:rPr>
                <w:rFonts w:ascii="Arial" w:hAnsi="Arial" w:cs="Arial"/>
                <w:b/>
                <w:sz w:val="20"/>
                <w:szCs w:val="20"/>
                <w:lang/>
              </w:rPr>
              <w:t>Трошкови испоруке (%)</w:t>
            </w:r>
          </w:p>
        </w:tc>
        <w:tc>
          <w:tcPr>
            <w:tcW w:w="441" w:type="pct"/>
          </w:tcPr>
          <w:p w:rsidR="00B86D9A" w:rsidRPr="00992D1F" w:rsidRDefault="00B86D9A" w:rsidP="00A1344D">
            <w:pPr>
              <w:jc w:val="center"/>
              <w:rPr>
                <w:rFonts w:ascii="Arial" w:hAnsi="Arial" w:cs="Arial"/>
                <w:b/>
                <w:sz w:val="20"/>
                <w:szCs w:val="20"/>
                <w:lang/>
              </w:rPr>
            </w:pPr>
            <w:r w:rsidRPr="00992D1F">
              <w:rPr>
                <w:rFonts w:ascii="Arial" w:hAnsi="Arial" w:cs="Arial"/>
                <w:b/>
                <w:sz w:val="20"/>
                <w:szCs w:val="20"/>
                <w:lang/>
              </w:rPr>
              <w:t>Остали трошкови (%)</w:t>
            </w:r>
          </w:p>
        </w:tc>
      </w:tr>
      <w:tr w:rsidR="00992D1F" w:rsidRPr="00992D1F" w:rsidTr="00F241C3">
        <w:trPr>
          <w:trHeight w:val="397"/>
        </w:trPr>
        <w:tc>
          <w:tcPr>
            <w:tcW w:w="334" w:type="pct"/>
            <w:shd w:val="clear" w:color="auto" w:fill="auto"/>
            <w:noWrap/>
            <w:vAlign w:val="center"/>
            <w:hideMark/>
          </w:tcPr>
          <w:p w:rsidR="00992D1F" w:rsidRPr="00992D1F" w:rsidRDefault="00992D1F" w:rsidP="009B69FA">
            <w:pPr>
              <w:pStyle w:val="ListParagraph"/>
              <w:numPr>
                <w:ilvl w:val="0"/>
                <w:numId w:val="21"/>
              </w:numPr>
              <w:suppressAutoHyphens w:val="0"/>
              <w:spacing w:line="240" w:lineRule="auto"/>
              <w:jc w:val="right"/>
              <w:rPr>
                <w:rFonts w:ascii="Arial" w:eastAsia="Times New Roman" w:hAnsi="Arial" w:cs="Arial"/>
                <w:color w:val="000000" w:themeColor="text1"/>
                <w:kern w:val="0"/>
                <w:sz w:val="20"/>
                <w:szCs w:val="20"/>
                <w:lang w:eastAsia="en-US"/>
              </w:rPr>
            </w:pPr>
          </w:p>
        </w:tc>
        <w:tc>
          <w:tcPr>
            <w:tcW w:w="758" w:type="pct"/>
            <w:shd w:val="clear" w:color="auto" w:fill="auto"/>
            <w:vAlign w:val="center"/>
            <w:hideMark/>
          </w:tcPr>
          <w:p w:rsidR="00992D1F" w:rsidRPr="00992D1F" w:rsidRDefault="00992D1F" w:rsidP="002251BA">
            <w:pPr>
              <w:suppressAutoHyphens w:val="0"/>
              <w:spacing w:line="240" w:lineRule="auto"/>
              <w:rPr>
                <w:rFonts w:ascii="Arial" w:eastAsia="Times New Roman" w:hAnsi="Arial" w:cs="Arial"/>
                <w:color w:val="auto"/>
                <w:kern w:val="0"/>
                <w:sz w:val="20"/>
                <w:szCs w:val="20"/>
                <w:lang w:val="en-AU" w:eastAsia="en-US"/>
              </w:rPr>
            </w:pPr>
            <w:r w:rsidRPr="00992D1F">
              <w:rPr>
                <w:rFonts w:ascii="Arial" w:eastAsia="Times New Roman" w:hAnsi="Arial" w:cs="Arial"/>
                <w:color w:val="auto"/>
                <w:kern w:val="0"/>
                <w:sz w:val="20"/>
                <w:szCs w:val="20"/>
                <w:lang w:eastAsia="en-US"/>
              </w:rPr>
              <w:t xml:space="preserve">Половични </w:t>
            </w:r>
            <w:r w:rsidRPr="00992D1F">
              <w:rPr>
                <w:rFonts w:ascii="Arial" w:eastAsia="Times New Roman" w:hAnsi="Arial" w:cs="Arial"/>
                <w:color w:val="auto"/>
                <w:kern w:val="0"/>
                <w:sz w:val="20"/>
                <w:szCs w:val="20"/>
                <w:lang w:val="en-AU" w:eastAsia="en-US"/>
              </w:rPr>
              <w:t xml:space="preserve"> Frejzer bujon </w:t>
            </w:r>
            <w:r w:rsidRPr="00992D1F">
              <w:rPr>
                <w:rFonts w:ascii="Arial" w:eastAsia="Times New Roman" w:hAnsi="Arial" w:cs="Arial"/>
                <w:color w:val="auto"/>
                <w:kern w:val="0"/>
                <w:sz w:val="20"/>
                <w:szCs w:val="20"/>
                <w:lang w:eastAsia="en-US"/>
              </w:rPr>
              <w:t>разливен у флашицама од</w:t>
            </w:r>
            <w:r w:rsidRPr="00992D1F">
              <w:rPr>
                <w:rFonts w:ascii="Arial" w:eastAsia="Times New Roman" w:hAnsi="Arial" w:cs="Arial"/>
                <w:color w:val="auto"/>
                <w:kern w:val="0"/>
                <w:sz w:val="20"/>
                <w:szCs w:val="20"/>
                <w:lang w:val="en-AU" w:eastAsia="en-US"/>
              </w:rPr>
              <w:t xml:space="preserve"> 250 ml </w:t>
            </w:r>
            <w:r w:rsidRPr="00992D1F">
              <w:rPr>
                <w:rFonts w:ascii="Arial" w:eastAsia="Times New Roman" w:hAnsi="Arial" w:cs="Arial"/>
                <w:color w:val="auto"/>
                <w:kern w:val="0"/>
                <w:sz w:val="20"/>
                <w:szCs w:val="20"/>
                <w:lang w:eastAsia="en-US"/>
              </w:rPr>
              <w:t>кат.бр.</w:t>
            </w:r>
            <w:r w:rsidRPr="00992D1F">
              <w:rPr>
                <w:rFonts w:ascii="Arial" w:eastAsia="Times New Roman" w:hAnsi="Arial" w:cs="Arial"/>
                <w:color w:val="auto"/>
                <w:kern w:val="0"/>
                <w:sz w:val="20"/>
                <w:szCs w:val="20"/>
                <w:lang w:val="en-AU" w:eastAsia="en-US"/>
              </w:rPr>
              <w:t xml:space="preserve"> 42048 Biomerieux </w:t>
            </w:r>
            <w:r w:rsidRPr="00992D1F">
              <w:rPr>
                <w:rFonts w:ascii="Arial" w:eastAsia="Times New Roman" w:hAnsi="Arial" w:cs="Arial"/>
                <w:noProof/>
                <w:color w:val="auto"/>
                <w:kern w:val="0"/>
                <w:sz w:val="20"/>
                <w:szCs w:val="20"/>
                <w:lang w:val="sr-Cyrl-CS" w:eastAsia="en-US"/>
              </w:rPr>
              <w:t>или еквивален</w:t>
            </w:r>
            <w:r w:rsidRPr="00992D1F">
              <w:rPr>
                <w:rFonts w:ascii="Arial" w:eastAsia="Times New Roman" w:hAnsi="Arial" w:cs="Arial"/>
                <w:color w:val="auto"/>
                <w:kern w:val="0"/>
                <w:sz w:val="20"/>
                <w:szCs w:val="20"/>
                <w:lang w:val="sr-Cyrl-CS" w:eastAsia="en-US"/>
              </w:rPr>
              <w:t>т</w:t>
            </w:r>
          </w:p>
        </w:tc>
        <w:tc>
          <w:tcPr>
            <w:tcW w:w="736" w:type="pct"/>
            <w:shd w:val="clear" w:color="auto" w:fill="auto"/>
            <w:vAlign w:val="center"/>
            <w:hideMark/>
          </w:tcPr>
          <w:p w:rsidR="00992D1F" w:rsidRPr="00992D1F" w:rsidRDefault="00992D1F" w:rsidP="002251BA">
            <w:pPr>
              <w:suppressAutoHyphens w:val="0"/>
              <w:spacing w:line="240" w:lineRule="auto"/>
              <w:jc w:val="center"/>
              <w:rPr>
                <w:rFonts w:ascii="Arial" w:eastAsia="Times New Roman" w:hAnsi="Arial" w:cs="Arial"/>
                <w:kern w:val="0"/>
                <w:sz w:val="20"/>
                <w:szCs w:val="20"/>
                <w:lang w:eastAsia="en-US"/>
              </w:rPr>
            </w:pPr>
            <w:r w:rsidRPr="00992D1F">
              <w:rPr>
                <w:rFonts w:ascii="Arial" w:eastAsia="Times New Roman" w:hAnsi="Arial" w:cs="Arial"/>
                <w:kern w:val="0"/>
                <w:sz w:val="20"/>
                <w:szCs w:val="20"/>
                <w:lang w:eastAsia="en-US"/>
              </w:rPr>
              <w:t>комад</w:t>
            </w:r>
          </w:p>
        </w:tc>
        <w:tc>
          <w:tcPr>
            <w:tcW w:w="524" w:type="pct"/>
            <w:shd w:val="clear" w:color="auto" w:fill="auto"/>
            <w:vAlign w:val="center"/>
            <w:hideMark/>
          </w:tcPr>
          <w:p w:rsidR="00992D1F" w:rsidRPr="00992D1F" w:rsidRDefault="00992D1F" w:rsidP="002251BA">
            <w:pPr>
              <w:suppressAutoHyphens w:val="0"/>
              <w:spacing w:line="240" w:lineRule="auto"/>
              <w:jc w:val="center"/>
              <w:rPr>
                <w:rFonts w:ascii="Arial" w:eastAsia="Times New Roman" w:hAnsi="Arial" w:cs="Arial"/>
                <w:kern w:val="0"/>
                <w:sz w:val="20"/>
                <w:szCs w:val="20"/>
                <w:lang w:val="en-AU" w:eastAsia="en-US"/>
              </w:rPr>
            </w:pPr>
            <w:r w:rsidRPr="00992D1F">
              <w:rPr>
                <w:rFonts w:ascii="Arial" w:eastAsia="Times New Roman" w:hAnsi="Arial" w:cs="Arial"/>
                <w:kern w:val="0"/>
                <w:sz w:val="20"/>
                <w:szCs w:val="20"/>
                <w:lang w:val="en-AU" w:eastAsia="en-US"/>
              </w:rPr>
              <w:t>9 000</w:t>
            </w: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3"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r>
      <w:tr w:rsidR="00992D1F" w:rsidRPr="00992D1F" w:rsidTr="00F241C3">
        <w:trPr>
          <w:trHeight w:val="397"/>
        </w:trPr>
        <w:tc>
          <w:tcPr>
            <w:tcW w:w="334" w:type="pct"/>
            <w:shd w:val="clear" w:color="auto" w:fill="auto"/>
            <w:noWrap/>
            <w:vAlign w:val="center"/>
            <w:hideMark/>
          </w:tcPr>
          <w:p w:rsidR="00992D1F" w:rsidRPr="00992D1F" w:rsidRDefault="00992D1F" w:rsidP="009B69FA">
            <w:pPr>
              <w:pStyle w:val="ListParagraph"/>
              <w:numPr>
                <w:ilvl w:val="0"/>
                <w:numId w:val="21"/>
              </w:numPr>
              <w:suppressAutoHyphens w:val="0"/>
              <w:spacing w:line="240" w:lineRule="auto"/>
              <w:jc w:val="right"/>
              <w:rPr>
                <w:rFonts w:ascii="Arial" w:eastAsia="Times New Roman" w:hAnsi="Arial" w:cs="Arial"/>
                <w:color w:val="000000" w:themeColor="text1"/>
                <w:kern w:val="0"/>
                <w:sz w:val="20"/>
                <w:szCs w:val="20"/>
                <w:lang w:eastAsia="en-US"/>
              </w:rPr>
            </w:pPr>
          </w:p>
        </w:tc>
        <w:tc>
          <w:tcPr>
            <w:tcW w:w="758" w:type="pct"/>
            <w:shd w:val="clear" w:color="auto" w:fill="auto"/>
            <w:vAlign w:val="center"/>
            <w:hideMark/>
          </w:tcPr>
          <w:p w:rsidR="00992D1F" w:rsidRPr="00992D1F" w:rsidRDefault="00992D1F" w:rsidP="002251BA">
            <w:pPr>
              <w:suppressAutoHyphens w:val="0"/>
              <w:spacing w:line="240" w:lineRule="auto"/>
              <w:rPr>
                <w:rFonts w:ascii="Arial" w:eastAsia="Times New Roman" w:hAnsi="Arial" w:cs="Arial"/>
                <w:color w:val="auto"/>
                <w:kern w:val="0"/>
                <w:sz w:val="20"/>
                <w:szCs w:val="20"/>
                <w:lang w:val="en-AU" w:eastAsia="en-US"/>
              </w:rPr>
            </w:pPr>
            <w:r w:rsidRPr="00992D1F">
              <w:rPr>
                <w:rFonts w:ascii="Arial" w:eastAsia="Times New Roman" w:hAnsi="Arial" w:cs="Arial"/>
                <w:color w:val="auto"/>
                <w:kern w:val="0"/>
                <w:sz w:val="20"/>
                <w:szCs w:val="20"/>
                <w:lang w:val="en-AU" w:eastAsia="en-US"/>
              </w:rPr>
              <w:t xml:space="preserve">Celi  Frejzer bujon razliven u epruvetama  od 10 ml </w:t>
            </w:r>
            <w:r w:rsidRPr="00992D1F">
              <w:rPr>
                <w:rFonts w:ascii="Arial" w:eastAsia="Times New Roman" w:hAnsi="Arial" w:cs="Arial"/>
                <w:color w:val="auto"/>
                <w:kern w:val="0"/>
                <w:sz w:val="20"/>
                <w:szCs w:val="20"/>
                <w:lang w:eastAsia="en-US"/>
              </w:rPr>
              <w:t>кат.бр.</w:t>
            </w:r>
            <w:r w:rsidRPr="00992D1F">
              <w:rPr>
                <w:rFonts w:ascii="Arial" w:eastAsia="Times New Roman" w:hAnsi="Arial" w:cs="Arial"/>
                <w:color w:val="auto"/>
                <w:kern w:val="0"/>
                <w:sz w:val="20"/>
                <w:szCs w:val="20"/>
                <w:lang w:val="en-AU" w:eastAsia="en-US"/>
              </w:rPr>
              <w:t xml:space="preserve"> 42072 Biomerieux </w:t>
            </w:r>
            <w:r w:rsidRPr="00992D1F">
              <w:rPr>
                <w:rFonts w:ascii="Arial" w:eastAsia="Times New Roman" w:hAnsi="Arial" w:cs="Arial"/>
                <w:color w:val="auto"/>
                <w:kern w:val="0"/>
                <w:sz w:val="20"/>
                <w:szCs w:val="20"/>
                <w:lang w:val="sr-Cyrl-CS" w:eastAsia="en-US"/>
              </w:rPr>
              <w:t>или еквивалент</w:t>
            </w:r>
          </w:p>
        </w:tc>
        <w:tc>
          <w:tcPr>
            <w:tcW w:w="736" w:type="pct"/>
            <w:shd w:val="clear" w:color="auto" w:fill="auto"/>
            <w:vAlign w:val="center"/>
            <w:hideMark/>
          </w:tcPr>
          <w:p w:rsidR="00992D1F" w:rsidRPr="00992D1F" w:rsidRDefault="00992D1F" w:rsidP="002251BA">
            <w:pPr>
              <w:jc w:val="center"/>
              <w:rPr>
                <w:rFonts w:ascii="Arial" w:hAnsi="Arial" w:cs="Arial"/>
                <w:sz w:val="20"/>
                <w:szCs w:val="20"/>
              </w:rPr>
            </w:pPr>
            <w:r w:rsidRPr="00992D1F">
              <w:rPr>
                <w:rFonts w:ascii="Arial" w:eastAsia="Times New Roman" w:hAnsi="Arial" w:cs="Arial"/>
                <w:kern w:val="0"/>
                <w:sz w:val="20"/>
                <w:szCs w:val="20"/>
                <w:lang w:eastAsia="en-US"/>
              </w:rPr>
              <w:t>комад</w:t>
            </w:r>
          </w:p>
        </w:tc>
        <w:tc>
          <w:tcPr>
            <w:tcW w:w="524" w:type="pct"/>
            <w:shd w:val="clear" w:color="auto" w:fill="auto"/>
            <w:vAlign w:val="center"/>
            <w:hideMark/>
          </w:tcPr>
          <w:p w:rsidR="00992D1F" w:rsidRPr="00992D1F" w:rsidRDefault="00992D1F" w:rsidP="002251BA">
            <w:pPr>
              <w:suppressAutoHyphens w:val="0"/>
              <w:spacing w:line="240" w:lineRule="auto"/>
              <w:jc w:val="center"/>
              <w:rPr>
                <w:rFonts w:ascii="Arial" w:eastAsia="Times New Roman" w:hAnsi="Arial" w:cs="Arial"/>
                <w:kern w:val="0"/>
                <w:sz w:val="20"/>
                <w:szCs w:val="20"/>
                <w:lang w:val="en-AU" w:eastAsia="en-US"/>
              </w:rPr>
            </w:pPr>
            <w:r w:rsidRPr="00992D1F">
              <w:rPr>
                <w:rFonts w:ascii="Arial" w:eastAsia="Times New Roman" w:hAnsi="Arial" w:cs="Arial"/>
                <w:kern w:val="0"/>
                <w:sz w:val="20"/>
                <w:szCs w:val="20"/>
                <w:lang w:val="en-AU" w:eastAsia="en-US"/>
              </w:rPr>
              <w:t>9 000</w:t>
            </w: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3"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r>
      <w:tr w:rsidR="00992D1F" w:rsidRPr="00992D1F" w:rsidTr="00F241C3">
        <w:trPr>
          <w:trHeight w:val="397"/>
        </w:trPr>
        <w:tc>
          <w:tcPr>
            <w:tcW w:w="334" w:type="pct"/>
            <w:shd w:val="clear" w:color="auto" w:fill="auto"/>
            <w:noWrap/>
            <w:vAlign w:val="center"/>
            <w:hideMark/>
          </w:tcPr>
          <w:p w:rsidR="00992D1F" w:rsidRPr="00992D1F" w:rsidRDefault="00992D1F" w:rsidP="009B69FA">
            <w:pPr>
              <w:pStyle w:val="ListParagraph"/>
              <w:numPr>
                <w:ilvl w:val="0"/>
                <w:numId w:val="21"/>
              </w:numPr>
              <w:suppressAutoHyphens w:val="0"/>
              <w:spacing w:line="240" w:lineRule="auto"/>
              <w:jc w:val="right"/>
              <w:rPr>
                <w:rFonts w:ascii="Arial" w:eastAsia="Times New Roman" w:hAnsi="Arial" w:cs="Arial"/>
                <w:color w:val="000000" w:themeColor="text1"/>
                <w:kern w:val="0"/>
                <w:sz w:val="20"/>
                <w:szCs w:val="20"/>
                <w:lang w:eastAsia="en-US"/>
              </w:rPr>
            </w:pPr>
          </w:p>
        </w:tc>
        <w:tc>
          <w:tcPr>
            <w:tcW w:w="758" w:type="pct"/>
            <w:shd w:val="clear" w:color="auto" w:fill="auto"/>
            <w:vAlign w:val="center"/>
            <w:hideMark/>
          </w:tcPr>
          <w:p w:rsidR="00992D1F" w:rsidRPr="00992D1F" w:rsidRDefault="00992D1F" w:rsidP="002251BA">
            <w:pPr>
              <w:suppressAutoHyphens w:val="0"/>
              <w:spacing w:line="240" w:lineRule="auto"/>
              <w:rPr>
                <w:rFonts w:ascii="Arial" w:eastAsia="Times New Roman" w:hAnsi="Arial" w:cs="Arial"/>
                <w:color w:val="auto"/>
                <w:kern w:val="0"/>
                <w:sz w:val="20"/>
                <w:szCs w:val="20"/>
                <w:lang w:val="en-AU" w:eastAsia="en-US"/>
              </w:rPr>
            </w:pPr>
            <w:r w:rsidRPr="00992D1F">
              <w:rPr>
                <w:rFonts w:ascii="Arial" w:eastAsia="Times New Roman" w:hAnsi="Arial" w:cs="Arial"/>
                <w:color w:val="auto"/>
                <w:kern w:val="0"/>
                <w:sz w:val="20"/>
                <w:szCs w:val="20"/>
                <w:lang w:val="en-AU" w:eastAsia="en-US"/>
              </w:rPr>
              <w:t xml:space="preserve">ALOA (Agar Listeria according to Ottaviani and Agosti) кат.бр. AEB520080 Biomerieux </w:t>
            </w:r>
            <w:r w:rsidRPr="00992D1F">
              <w:rPr>
                <w:rFonts w:ascii="Arial" w:eastAsia="Times New Roman" w:hAnsi="Arial" w:cs="Arial"/>
                <w:color w:val="auto"/>
                <w:kern w:val="0"/>
                <w:sz w:val="20"/>
                <w:szCs w:val="20"/>
                <w:lang w:val="sr-Cyrl-CS" w:eastAsia="en-US"/>
              </w:rPr>
              <w:t>или еквивалент</w:t>
            </w:r>
          </w:p>
        </w:tc>
        <w:tc>
          <w:tcPr>
            <w:tcW w:w="736" w:type="pct"/>
            <w:shd w:val="clear" w:color="auto" w:fill="auto"/>
            <w:vAlign w:val="center"/>
            <w:hideMark/>
          </w:tcPr>
          <w:p w:rsidR="00992D1F" w:rsidRPr="00992D1F" w:rsidRDefault="00992D1F" w:rsidP="002251BA">
            <w:pPr>
              <w:jc w:val="center"/>
              <w:rPr>
                <w:rFonts w:ascii="Arial" w:hAnsi="Arial" w:cs="Arial"/>
                <w:sz w:val="20"/>
                <w:szCs w:val="20"/>
              </w:rPr>
            </w:pPr>
            <w:r w:rsidRPr="00992D1F">
              <w:rPr>
                <w:rFonts w:ascii="Arial" w:eastAsia="Times New Roman" w:hAnsi="Arial" w:cs="Arial"/>
                <w:kern w:val="0"/>
                <w:sz w:val="20"/>
                <w:szCs w:val="20"/>
                <w:lang w:eastAsia="en-US"/>
              </w:rPr>
              <w:t>комад</w:t>
            </w:r>
          </w:p>
        </w:tc>
        <w:tc>
          <w:tcPr>
            <w:tcW w:w="524" w:type="pct"/>
            <w:shd w:val="clear" w:color="auto" w:fill="auto"/>
            <w:vAlign w:val="center"/>
            <w:hideMark/>
          </w:tcPr>
          <w:p w:rsidR="00992D1F" w:rsidRPr="00992D1F" w:rsidRDefault="00992D1F" w:rsidP="002251BA">
            <w:pPr>
              <w:suppressAutoHyphens w:val="0"/>
              <w:spacing w:line="240" w:lineRule="auto"/>
              <w:jc w:val="center"/>
              <w:rPr>
                <w:rFonts w:ascii="Arial" w:eastAsia="Times New Roman" w:hAnsi="Arial" w:cs="Arial"/>
                <w:kern w:val="0"/>
                <w:sz w:val="20"/>
                <w:szCs w:val="20"/>
                <w:lang w:val="en-AU" w:eastAsia="en-US"/>
              </w:rPr>
            </w:pPr>
            <w:r w:rsidRPr="00992D1F">
              <w:rPr>
                <w:rFonts w:ascii="Arial" w:eastAsia="Times New Roman" w:hAnsi="Arial" w:cs="Arial"/>
                <w:kern w:val="0"/>
                <w:sz w:val="20"/>
                <w:szCs w:val="20"/>
                <w:lang w:val="en-AU" w:eastAsia="en-US"/>
              </w:rPr>
              <w:t>4 000</w:t>
            </w: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3"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r>
      <w:tr w:rsidR="00992D1F" w:rsidRPr="00992D1F" w:rsidTr="00F241C3">
        <w:trPr>
          <w:trHeight w:val="397"/>
        </w:trPr>
        <w:tc>
          <w:tcPr>
            <w:tcW w:w="334" w:type="pct"/>
            <w:shd w:val="clear" w:color="auto" w:fill="auto"/>
            <w:noWrap/>
            <w:vAlign w:val="center"/>
          </w:tcPr>
          <w:p w:rsidR="00992D1F" w:rsidRPr="00992D1F" w:rsidRDefault="00992D1F" w:rsidP="009B69FA">
            <w:pPr>
              <w:pStyle w:val="ListParagraph"/>
              <w:numPr>
                <w:ilvl w:val="0"/>
                <w:numId w:val="21"/>
              </w:numPr>
              <w:suppressAutoHyphens w:val="0"/>
              <w:spacing w:line="240" w:lineRule="auto"/>
              <w:jc w:val="right"/>
              <w:rPr>
                <w:rFonts w:ascii="Arial" w:eastAsia="Times New Roman" w:hAnsi="Arial" w:cs="Arial"/>
                <w:color w:val="000000" w:themeColor="text1"/>
                <w:kern w:val="0"/>
                <w:sz w:val="20"/>
                <w:szCs w:val="20"/>
                <w:lang w:eastAsia="en-US"/>
              </w:rPr>
            </w:pPr>
          </w:p>
        </w:tc>
        <w:tc>
          <w:tcPr>
            <w:tcW w:w="758" w:type="pct"/>
            <w:shd w:val="clear" w:color="auto" w:fill="auto"/>
            <w:vAlign w:val="center"/>
          </w:tcPr>
          <w:p w:rsidR="00992D1F" w:rsidRPr="00992D1F" w:rsidRDefault="00992D1F" w:rsidP="002251BA">
            <w:pPr>
              <w:suppressAutoHyphens w:val="0"/>
              <w:spacing w:line="240" w:lineRule="auto"/>
              <w:rPr>
                <w:rFonts w:ascii="Arial" w:eastAsia="Times New Roman" w:hAnsi="Arial" w:cs="Arial"/>
                <w:color w:val="auto"/>
                <w:kern w:val="0"/>
                <w:sz w:val="20"/>
                <w:szCs w:val="20"/>
                <w:lang w:val="en-AU" w:eastAsia="en-US"/>
              </w:rPr>
            </w:pPr>
            <w:r w:rsidRPr="00992D1F">
              <w:rPr>
                <w:rFonts w:ascii="Arial" w:eastAsia="Times New Roman" w:hAnsi="Arial" w:cs="Arial"/>
                <w:color w:val="auto"/>
                <w:kern w:val="0"/>
                <w:sz w:val="20"/>
                <w:szCs w:val="20"/>
                <w:lang w:val="en-AU" w:eastAsia="en-US"/>
              </w:rPr>
              <w:t xml:space="preserve">Oxford agar кат.бр. AEB522000 Biomerieux </w:t>
            </w:r>
            <w:r w:rsidRPr="00992D1F">
              <w:rPr>
                <w:rFonts w:ascii="Arial" w:eastAsia="Times New Roman" w:hAnsi="Arial" w:cs="Arial"/>
                <w:noProof/>
                <w:color w:val="auto"/>
                <w:kern w:val="0"/>
                <w:sz w:val="20"/>
                <w:szCs w:val="20"/>
                <w:lang w:val="sr-Cyrl-CS" w:eastAsia="en-US"/>
              </w:rPr>
              <w:t>или еквивален</w:t>
            </w:r>
            <w:r w:rsidRPr="00992D1F">
              <w:rPr>
                <w:rFonts w:ascii="Arial" w:eastAsia="Times New Roman" w:hAnsi="Arial" w:cs="Arial"/>
                <w:color w:val="auto"/>
                <w:kern w:val="0"/>
                <w:sz w:val="20"/>
                <w:szCs w:val="20"/>
                <w:lang w:val="sr-Cyrl-CS" w:eastAsia="en-US"/>
              </w:rPr>
              <w:t>т</w:t>
            </w:r>
          </w:p>
        </w:tc>
        <w:tc>
          <w:tcPr>
            <w:tcW w:w="736" w:type="pct"/>
            <w:shd w:val="clear" w:color="auto" w:fill="auto"/>
            <w:vAlign w:val="center"/>
          </w:tcPr>
          <w:p w:rsidR="00992D1F" w:rsidRPr="00992D1F" w:rsidRDefault="00992D1F" w:rsidP="002251BA">
            <w:pPr>
              <w:jc w:val="center"/>
              <w:rPr>
                <w:rFonts w:ascii="Arial" w:hAnsi="Arial" w:cs="Arial"/>
                <w:sz w:val="20"/>
                <w:szCs w:val="20"/>
              </w:rPr>
            </w:pPr>
            <w:r w:rsidRPr="00992D1F">
              <w:rPr>
                <w:rFonts w:ascii="Arial" w:eastAsia="Times New Roman" w:hAnsi="Arial" w:cs="Arial"/>
                <w:kern w:val="0"/>
                <w:sz w:val="20"/>
                <w:szCs w:val="20"/>
                <w:lang w:eastAsia="en-US"/>
              </w:rPr>
              <w:t>комад</w:t>
            </w:r>
          </w:p>
        </w:tc>
        <w:tc>
          <w:tcPr>
            <w:tcW w:w="524" w:type="pct"/>
            <w:shd w:val="clear" w:color="auto" w:fill="auto"/>
            <w:vAlign w:val="center"/>
          </w:tcPr>
          <w:p w:rsidR="00992D1F" w:rsidRPr="00992D1F" w:rsidRDefault="00992D1F" w:rsidP="002251BA">
            <w:pPr>
              <w:suppressAutoHyphens w:val="0"/>
              <w:spacing w:line="240" w:lineRule="auto"/>
              <w:jc w:val="center"/>
              <w:rPr>
                <w:rFonts w:ascii="Arial" w:eastAsia="Times New Roman" w:hAnsi="Arial" w:cs="Arial"/>
                <w:kern w:val="0"/>
                <w:sz w:val="20"/>
                <w:szCs w:val="20"/>
                <w:lang w:val="en-AU" w:eastAsia="en-US"/>
              </w:rPr>
            </w:pPr>
            <w:r w:rsidRPr="00992D1F">
              <w:rPr>
                <w:rFonts w:ascii="Arial" w:eastAsia="Times New Roman" w:hAnsi="Arial" w:cs="Arial"/>
                <w:kern w:val="0"/>
                <w:sz w:val="20"/>
                <w:szCs w:val="20"/>
                <w:lang w:val="en-AU" w:eastAsia="en-US"/>
              </w:rPr>
              <w:t>4 000</w:t>
            </w: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3"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r>
      <w:tr w:rsidR="00992D1F" w:rsidRPr="00992D1F" w:rsidTr="00F241C3">
        <w:trPr>
          <w:trHeight w:val="397"/>
        </w:trPr>
        <w:tc>
          <w:tcPr>
            <w:tcW w:w="334" w:type="pct"/>
            <w:shd w:val="clear" w:color="auto" w:fill="auto"/>
            <w:noWrap/>
            <w:vAlign w:val="center"/>
          </w:tcPr>
          <w:p w:rsidR="00992D1F" w:rsidRPr="00992D1F" w:rsidRDefault="00992D1F" w:rsidP="009B69FA">
            <w:pPr>
              <w:pStyle w:val="ListParagraph"/>
              <w:numPr>
                <w:ilvl w:val="0"/>
                <w:numId w:val="21"/>
              </w:numPr>
              <w:suppressAutoHyphens w:val="0"/>
              <w:spacing w:line="240" w:lineRule="auto"/>
              <w:jc w:val="right"/>
              <w:rPr>
                <w:rFonts w:ascii="Arial" w:eastAsia="Times New Roman" w:hAnsi="Arial" w:cs="Arial"/>
                <w:color w:val="000000" w:themeColor="text1"/>
                <w:kern w:val="0"/>
                <w:sz w:val="20"/>
                <w:szCs w:val="20"/>
                <w:lang w:eastAsia="en-US"/>
              </w:rPr>
            </w:pPr>
          </w:p>
        </w:tc>
        <w:tc>
          <w:tcPr>
            <w:tcW w:w="758" w:type="pct"/>
            <w:shd w:val="clear" w:color="auto" w:fill="auto"/>
            <w:vAlign w:val="center"/>
          </w:tcPr>
          <w:p w:rsidR="00992D1F" w:rsidRPr="00992D1F" w:rsidRDefault="00992D1F" w:rsidP="002251BA">
            <w:pPr>
              <w:suppressAutoHyphens w:val="0"/>
              <w:spacing w:line="240" w:lineRule="auto"/>
              <w:rPr>
                <w:rFonts w:ascii="Arial" w:eastAsia="Times New Roman" w:hAnsi="Arial" w:cs="Arial"/>
                <w:color w:val="auto"/>
                <w:kern w:val="0"/>
                <w:sz w:val="20"/>
                <w:szCs w:val="20"/>
                <w:lang w:val="en-AU" w:eastAsia="en-US"/>
              </w:rPr>
            </w:pPr>
            <w:r w:rsidRPr="00992D1F">
              <w:rPr>
                <w:rFonts w:ascii="Arial" w:eastAsia="Times New Roman" w:hAnsi="Arial" w:cs="Arial"/>
                <w:color w:val="auto"/>
                <w:kern w:val="0"/>
                <w:sz w:val="20"/>
                <w:szCs w:val="20"/>
                <w:lang w:val="en-AU" w:eastAsia="en-US"/>
              </w:rPr>
              <w:t xml:space="preserve">Chromo ID Sakazakii agar кат.бр. 43741 Biomerieux </w:t>
            </w:r>
            <w:r w:rsidRPr="00992D1F">
              <w:rPr>
                <w:rFonts w:ascii="Arial" w:eastAsia="Times New Roman" w:hAnsi="Arial" w:cs="Arial"/>
                <w:noProof/>
                <w:color w:val="auto"/>
                <w:kern w:val="0"/>
                <w:sz w:val="20"/>
                <w:szCs w:val="20"/>
                <w:lang w:val="sr-Cyrl-CS" w:eastAsia="en-US"/>
              </w:rPr>
              <w:t xml:space="preserve">или </w:t>
            </w:r>
            <w:r w:rsidRPr="00992D1F">
              <w:rPr>
                <w:rFonts w:ascii="Arial" w:eastAsia="Times New Roman" w:hAnsi="Arial" w:cs="Arial"/>
                <w:noProof/>
                <w:color w:val="auto"/>
                <w:kern w:val="0"/>
                <w:sz w:val="20"/>
                <w:szCs w:val="20"/>
                <w:lang w:val="sr-Cyrl-CS" w:eastAsia="en-US"/>
              </w:rPr>
              <w:lastRenderedPageBreak/>
              <w:t>еквивален</w:t>
            </w:r>
            <w:r w:rsidRPr="00992D1F">
              <w:rPr>
                <w:rFonts w:ascii="Arial" w:eastAsia="Times New Roman" w:hAnsi="Arial" w:cs="Arial"/>
                <w:color w:val="auto"/>
                <w:kern w:val="0"/>
                <w:sz w:val="20"/>
                <w:szCs w:val="20"/>
                <w:lang w:val="sr-Cyrl-CS" w:eastAsia="en-US"/>
              </w:rPr>
              <w:t>т</w:t>
            </w:r>
          </w:p>
        </w:tc>
        <w:tc>
          <w:tcPr>
            <w:tcW w:w="736" w:type="pct"/>
            <w:shd w:val="clear" w:color="auto" w:fill="auto"/>
            <w:vAlign w:val="center"/>
          </w:tcPr>
          <w:p w:rsidR="00992D1F" w:rsidRPr="00992D1F" w:rsidRDefault="00992D1F" w:rsidP="002251BA">
            <w:pPr>
              <w:jc w:val="center"/>
              <w:rPr>
                <w:rFonts w:ascii="Arial" w:hAnsi="Arial" w:cs="Arial"/>
                <w:sz w:val="20"/>
                <w:szCs w:val="20"/>
              </w:rPr>
            </w:pPr>
            <w:r w:rsidRPr="00992D1F">
              <w:rPr>
                <w:rFonts w:ascii="Arial" w:eastAsia="Times New Roman" w:hAnsi="Arial" w:cs="Arial"/>
                <w:kern w:val="0"/>
                <w:sz w:val="20"/>
                <w:szCs w:val="20"/>
                <w:lang w:eastAsia="en-US"/>
              </w:rPr>
              <w:lastRenderedPageBreak/>
              <w:t>комад</w:t>
            </w:r>
          </w:p>
        </w:tc>
        <w:tc>
          <w:tcPr>
            <w:tcW w:w="524" w:type="pct"/>
            <w:shd w:val="clear" w:color="auto" w:fill="auto"/>
            <w:vAlign w:val="center"/>
          </w:tcPr>
          <w:p w:rsidR="00992D1F" w:rsidRPr="00992D1F" w:rsidRDefault="00992D1F" w:rsidP="002251BA">
            <w:pPr>
              <w:suppressAutoHyphens w:val="0"/>
              <w:spacing w:line="240" w:lineRule="auto"/>
              <w:jc w:val="center"/>
              <w:rPr>
                <w:rFonts w:ascii="Arial" w:eastAsia="Times New Roman" w:hAnsi="Arial" w:cs="Arial"/>
                <w:kern w:val="0"/>
                <w:sz w:val="20"/>
                <w:szCs w:val="20"/>
                <w:lang w:val="en-AU" w:eastAsia="en-US"/>
              </w:rPr>
            </w:pPr>
            <w:r w:rsidRPr="00992D1F">
              <w:rPr>
                <w:rFonts w:ascii="Arial" w:eastAsia="Times New Roman" w:hAnsi="Arial" w:cs="Arial"/>
                <w:kern w:val="0"/>
                <w:sz w:val="20"/>
                <w:szCs w:val="20"/>
                <w:lang w:val="en-AU" w:eastAsia="en-US"/>
              </w:rPr>
              <w:t>1 000</w:t>
            </w: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3"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r>
      <w:tr w:rsidR="00992D1F" w:rsidRPr="00992D1F" w:rsidTr="00F241C3">
        <w:trPr>
          <w:trHeight w:val="397"/>
        </w:trPr>
        <w:tc>
          <w:tcPr>
            <w:tcW w:w="334" w:type="pct"/>
            <w:shd w:val="clear" w:color="auto" w:fill="auto"/>
            <w:noWrap/>
            <w:vAlign w:val="center"/>
          </w:tcPr>
          <w:p w:rsidR="00992D1F" w:rsidRPr="00992D1F" w:rsidRDefault="00992D1F" w:rsidP="009B69FA">
            <w:pPr>
              <w:pStyle w:val="ListParagraph"/>
              <w:numPr>
                <w:ilvl w:val="0"/>
                <w:numId w:val="21"/>
              </w:numPr>
              <w:suppressAutoHyphens w:val="0"/>
              <w:spacing w:line="240" w:lineRule="auto"/>
              <w:jc w:val="right"/>
              <w:rPr>
                <w:rFonts w:ascii="Arial" w:eastAsia="Times New Roman" w:hAnsi="Arial" w:cs="Arial"/>
                <w:color w:val="000000" w:themeColor="text1"/>
                <w:kern w:val="0"/>
                <w:sz w:val="20"/>
                <w:szCs w:val="20"/>
                <w:lang w:eastAsia="en-US"/>
              </w:rPr>
            </w:pPr>
          </w:p>
        </w:tc>
        <w:tc>
          <w:tcPr>
            <w:tcW w:w="758" w:type="pct"/>
            <w:shd w:val="clear" w:color="auto" w:fill="auto"/>
            <w:vAlign w:val="center"/>
          </w:tcPr>
          <w:p w:rsidR="00992D1F" w:rsidRPr="00992D1F" w:rsidRDefault="00992D1F" w:rsidP="002251BA">
            <w:pPr>
              <w:suppressAutoHyphens w:val="0"/>
              <w:spacing w:line="240" w:lineRule="auto"/>
              <w:rPr>
                <w:rFonts w:ascii="Arial" w:eastAsia="Times New Roman" w:hAnsi="Arial" w:cs="Arial"/>
                <w:color w:val="auto"/>
                <w:kern w:val="0"/>
                <w:sz w:val="20"/>
                <w:szCs w:val="20"/>
                <w:lang w:val="en-AU" w:eastAsia="en-US"/>
              </w:rPr>
            </w:pPr>
            <w:r w:rsidRPr="00992D1F">
              <w:rPr>
                <w:rFonts w:ascii="Arial" w:eastAsia="Times New Roman" w:hAnsi="Arial" w:cs="Arial"/>
                <w:color w:val="auto"/>
                <w:kern w:val="0"/>
                <w:sz w:val="20"/>
                <w:szCs w:val="20"/>
                <w:lang w:val="en-AU" w:eastAsia="en-US"/>
              </w:rPr>
              <w:t xml:space="preserve">Baird Parker agar sa teluritom кат.бр 43521 </w:t>
            </w:r>
            <w:r w:rsidRPr="00992D1F">
              <w:rPr>
                <w:rFonts w:ascii="Arial" w:eastAsia="Times New Roman" w:hAnsi="Arial" w:cs="Arial"/>
                <w:color w:val="auto"/>
                <w:kern w:val="0"/>
                <w:sz w:val="20"/>
                <w:szCs w:val="20"/>
                <w:lang w:val="sr-Cyrl-CS" w:eastAsia="en-US"/>
              </w:rPr>
              <w:t>или еквивалент</w:t>
            </w:r>
          </w:p>
        </w:tc>
        <w:tc>
          <w:tcPr>
            <w:tcW w:w="736" w:type="pct"/>
            <w:shd w:val="clear" w:color="auto" w:fill="auto"/>
            <w:vAlign w:val="center"/>
          </w:tcPr>
          <w:p w:rsidR="00992D1F" w:rsidRPr="00992D1F" w:rsidRDefault="00992D1F" w:rsidP="002251BA">
            <w:pPr>
              <w:jc w:val="center"/>
              <w:rPr>
                <w:rFonts w:ascii="Arial" w:hAnsi="Arial" w:cs="Arial"/>
                <w:sz w:val="20"/>
                <w:szCs w:val="20"/>
              </w:rPr>
            </w:pPr>
            <w:r w:rsidRPr="00992D1F">
              <w:rPr>
                <w:rFonts w:ascii="Arial" w:eastAsia="Times New Roman" w:hAnsi="Arial" w:cs="Arial"/>
                <w:kern w:val="0"/>
                <w:sz w:val="20"/>
                <w:szCs w:val="20"/>
                <w:lang w:eastAsia="en-US"/>
              </w:rPr>
              <w:t>комад</w:t>
            </w:r>
          </w:p>
        </w:tc>
        <w:tc>
          <w:tcPr>
            <w:tcW w:w="524" w:type="pct"/>
            <w:shd w:val="clear" w:color="auto" w:fill="auto"/>
            <w:vAlign w:val="center"/>
          </w:tcPr>
          <w:p w:rsidR="00992D1F" w:rsidRPr="00992D1F" w:rsidRDefault="00992D1F" w:rsidP="002251BA">
            <w:pPr>
              <w:suppressAutoHyphens w:val="0"/>
              <w:spacing w:line="240" w:lineRule="auto"/>
              <w:jc w:val="center"/>
              <w:rPr>
                <w:rFonts w:ascii="Arial" w:eastAsia="Times New Roman" w:hAnsi="Arial" w:cs="Arial"/>
                <w:kern w:val="0"/>
                <w:sz w:val="20"/>
                <w:szCs w:val="20"/>
                <w:lang w:val="en-AU" w:eastAsia="en-US"/>
              </w:rPr>
            </w:pPr>
            <w:r w:rsidRPr="00992D1F">
              <w:rPr>
                <w:rFonts w:ascii="Arial" w:eastAsia="Times New Roman" w:hAnsi="Arial" w:cs="Arial"/>
                <w:kern w:val="0"/>
                <w:sz w:val="20"/>
                <w:szCs w:val="20"/>
                <w:lang w:val="en-AU" w:eastAsia="en-US"/>
              </w:rPr>
              <w:t>13 000</w:t>
            </w: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3"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r>
      <w:tr w:rsidR="00992D1F" w:rsidRPr="00992D1F" w:rsidTr="00F241C3">
        <w:trPr>
          <w:trHeight w:val="397"/>
        </w:trPr>
        <w:tc>
          <w:tcPr>
            <w:tcW w:w="334" w:type="pct"/>
            <w:shd w:val="clear" w:color="auto" w:fill="auto"/>
            <w:noWrap/>
            <w:vAlign w:val="center"/>
          </w:tcPr>
          <w:p w:rsidR="00992D1F" w:rsidRPr="00992D1F" w:rsidRDefault="00992D1F" w:rsidP="009B69FA">
            <w:pPr>
              <w:pStyle w:val="ListParagraph"/>
              <w:numPr>
                <w:ilvl w:val="0"/>
                <w:numId w:val="21"/>
              </w:numPr>
              <w:suppressAutoHyphens w:val="0"/>
              <w:spacing w:line="240" w:lineRule="auto"/>
              <w:jc w:val="right"/>
              <w:rPr>
                <w:rFonts w:ascii="Arial" w:eastAsia="Times New Roman" w:hAnsi="Arial" w:cs="Arial"/>
                <w:color w:val="000000" w:themeColor="text1"/>
                <w:kern w:val="0"/>
                <w:sz w:val="20"/>
                <w:szCs w:val="20"/>
                <w:lang w:eastAsia="en-US"/>
              </w:rPr>
            </w:pPr>
          </w:p>
        </w:tc>
        <w:tc>
          <w:tcPr>
            <w:tcW w:w="758" w:type="pct"/>
            <w:shd w:val="clear" w:color="auto" w:fill="auto"/>
            <w:vAlign w:val="center"/>
          </w:tcPr>
          <w:p w:rsidR="00992D1F" w:rsidRPr="00992D1F" w:rsidRDefault="00992D1F" w:rsidP="002251BA">
            <w:pPr>
              <w:suppressAutoHyphens w:val="0"/>
              <w:spacing w:line="240" w:lineRule="auto"/>
              <w:rPr>
                <w:rFonts w:ascii="Arial" w:eastAsia="Times New Roman" w:hAnsi="Arial" w:cs="Arial"/>
                <w:color w:val="auto"/>
                <w:kern w:val="0"/>
                <w:sz w:val="20"/>
                <w:szCs w:val="20"/>
                <w:lang w:val="en-AU" w:eastAsia="en-US"/>
              </w:rPr>
            </w:pPr>
            <w:r w:rsidRPr="00992D1F">
              <w:rPr>
                <w:rFonts w:ascii="Arial" w:eastAsia="Times New Roman" w:hAnsi="Arial" w:cs="Arial"/>
                <w:color w:val="auto"/>
                <w:kern w:val="0"/>
                <w:sz w:val="20"/>
                <w:szCs w:val="20"/>
                <w:lang w:val="en-AU" w:eastAsia="en-US"/>
              </w:rPr>
              <w:t xml:space="preserve">Chromo ID O 157: H7 кат.бр. 42605 Biomerieux </w:t>
            </w:r>
            <w:r w:rsidRPr="00992D1F">
              <w:rPr>
                <w:rFonts w:ascii="Arial" w:eastAsia="Times New Roman" w:hAnsi="Arial" w:cs="Arial"/>
                <w:color w:val="auto"/>
                <w:kern w:val="0"/>
                <w:sz w:val="20"/>
                <w:szCs w:val="20"/>
                <w:lang w:val="sr-Cyrl-CS" w:eastAsia="en-US"/>
              </w:rPr>
              <w:t>или еквивалент</w:t>
            </w:r>
          </w:p>
        </w:tc>
        <w:tc>
          <w:tcPr>
            <w:tcW w:w="736" w:type="pct"/>
            <w:shd w:val="clear" w:color="auto" w:fill="auto"/>
            <w:vAlign w:val="center"/>
          </w:tcPr>
          <w:p w:rsidR="00992D1F" w:rsidRPr="00992D1F" w:rsidRDefault="00992D1F" w:rsidP="002251BA">
            <w:pPr>
              <w:jc w:val="center"/>
              <w:rPr>
                <w:rFonts w:ascii="Arial" w:hAnsi="Arial" w:cs="Arial"/>
                <w:sz w:val="20"/>
                <w:szCs w:val="20"/>
              </w:rPr>
            </w:pPr>
            <w:r w:rsidRPr="00992D1F">
              <w:rPr>
                <w:rFonts w:ascii="Arial" w:eastAsia="Times New Roman" w:hAnsi="Arial" w:cs="Arial"/>
                <w:kern w:val="0"/>
                <w:sz w:val="20"/>
                <w:szCs w:val="20"/>
                <w:lang w:eastAsia="en-US"/>
              </w:rPr>
              <w:t>комад</w:t>
            </w:r>
          </w:p>
        </w:tc>
        <w:tc>
          <w:tcPr>
            <w:tcW w:w="524" w:type="pct"/>
            <w:shd w:val="clear" w:color="auto" w:fill="auto"/>
            <w:vAlign w:val="center"/>
          </w:tcPr>
          <w:p w:rsidR="00992D1F" w:rsidRPr="00992D1F" w:rsidRDefault="00992D1F" w:rsidP="002251BA">
            <w:pPr>
              <w:suppressAutoHyphens w:val="0"/>
              <w:spacing w:line="240" w:lineRule="auto"/>
              <w:jc w:val="center"/>
              <w:rPr>
                <w:rFonts w:ascii="Arial" w:eastAsia="Times New Roman" w:hAnsi="Arial" w:cs="Arial"/>
                <w:kern w:val="0"/>
                <w:sz w:val="20"/>
                <w:szCs w:val="20"/>
                <w:lang w:val="en-AU" w:eastAsia="en-US"/>
              </w:rPr>
            </w:pPr>
            <w:r w:rsidRPr="00992D1F">
              <w:rPr>
                <w:rFonts w:ascii="Arial" w:eastAsia="Times New Roman" w:hAnsi="Arial" w:cs="Arial"/>
                <w:kern w:val="0"/>
                <w:sz w:val="20"/>
                <w:szCs w:val="20"/>
                <w:lang w:val="en-AU" w:eastAsia="en-US"/>
              </w:rPr>
              <w:t>200</w:t>
            </w: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3"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r>
      <w:tr w:rsidR="00992D1F" w:rsidRPr="00992D1F" w:rsidTr="00F241C3">
        <w:trPr>
          <w:trHeight w:val="397"/>
        </w:trPr>
        <w:tc>
          <w:tcPr>
            <w:tcW w:w="334" w:type="pct"/>
            <w:shd w:val="clear" w:color="auto" w:fill="auto"/>
            <w:noWrap/>
            <w:vAlign w:val="center"/>
          </w:tcPr>
          <w:p w:rsidR="00992D1F" w:rsidRPr="00992D1F" w:rsidRDefault="00992D1F" w:rsidP="009B69FA">
            <w:pPr>
              <w:pStyle w:val="ListParagraph"/>
              <w:numPr>
                <w:ilvl w:val="0"/>
                <w:numId w:val="21"/>
              </w:numPr>
              <w:suppressAutoHyphens w:val="0"/>
              <w:spacing w:line="240" w:lineRule="auto"/>
              <w:jc w:val="right"/>
              <w:rPr>
                <w:rFonts w:ascii="Arial" w:eastAsia="Times New Roman" w:hAnsi="Arial" w:cs="Arial"/>
                <w:color w:val="000000" w:themeColor="text1"/>
                <w:kern w:val="0"/>
                <w:sz w:val="20"/>
                <w:szCs w:val="20"/>
                <w:lang w:eastAsia="en-US"/>
              </w:rPr>
            </w:pPr>
          </w:p>
        </w:tc>
        <w:tc>
          <w:tcPr>
            <w:tcW w:w="758" w:type="pct"/>
            <w:shd w:val="clear" w:color="auto" w:fill="auto"/>
            <w:vAlign w:val="center"/>
          </w:tcPr>
          <w:p w:rsidR="00992D1F" w:rsidRPr="00992D1F" w:rsidRDefault="00992D1F" w:rsidP="002251BA">
            <w:pPr>
              <w:suppressAutoHyphens w:val="0"/>
              <w:spacing w:line="240" w:lineRule="auto"/>
              <w:rPr>
                <w:rFonts w:ascii="Arial" w:eastAsia="Times New Roman" w:hAnsi="Arial" w:cs="Arial"/>
                <w:color w:val="auto"/>
                <w:kern w:val="0"/>
                <w:sz w:val="20"/>
                <w:szCs w:val="20"/>
                <w:lang w:val="en-AU" w:eastAsia="en-US"/>
              </w:rPr>
            </w:pPr>
            <w:r w:rsidRPr="00992D1F">
              <w:rPr>
                <w:rFonts w:ascii="Arial" w:eastAsia="Times New Roman" w:hAnsi="Arial" w:cs="Arial"/>
                <w:color w:val="auto"/>
                <w:kern w:val="0"/>
                <w:sz w:val="20"/>
                <w:szCs w:val="20"/>
                <w:lang w:val="en-AU" w:eastAsia="en-US"/>
              </w:rPr>
              <w:t xml:space="preserve">Slanec–Bartli  </w:t>
            </w:r>
            <w:r w:rsidRPr="00992D1F">
              <w:rPr>
                <w:rFonts w:ascii="Arial" w:eastAsia="Times New Roman" w:hAnsi="Arial" w:cs="Arial"/>
                <w:noProof/>
                <w:color w:val="auto"/>
                <w:kern w:val="0"/>
                <w:sz w:val="20"/>
                <w:szCs w:val="20"/>
                <w:lang w:val="sr-Cyrl-CS" w:eastAsia="en-US"/>
              </w:rPr>
              <w:t>комплетни медијум са</w:t>
            </w:r>
            <w:r w:rsidRPr="00992D1F">
              <w:rPr>
                <w:rFonts w:ascii="Arial" w:eastAsia="Times New Roman" w:hAnsi="Arial" w:cs="Arial"/>
                <w:color w:val="auto"/>
                <w:kern w:val="0"/>
                <w:sz w:val="20"/>
                <w:szCs w:val="20"/>
                <w:lang w:val="sr-Cyrl-CS" w:eastAsia="en-US"/>
              </w:rPr>
              <w:t xml:space="preserve"> </w:t>
            </w:r>
            <w:r w:rsidRPr="00992D1F">
              <w:rPr>
                <w:rFonts w:ascii="Arial" w:eastAsia="Times New Roman" w:hAnsi="Arial" w:cs="Arial"/>
                <w:color w:val="auto"/>
                <w:kern w:val="0"/>
                <w:sz w:val="20"/>
                <w:szCs w:val="20"/>
                <w:lang w:val="en-AU" w:eastAsia="en-US"/>
              </w:rPr>
              <w:t xml:space="preserve">TTC (2,3,5 triphenyl tetrazolium chloride) </w:t>
            </w:r>
            <w:r w:rsidRPr="00992D1F">
              <w:rPr>
                <w:rFonts w:ascii="Arial" w:eastAsia="Times New Roman" w:hAnsi="Arial" w:cs="Arial"/>
                <w:color w:val="auto"/>
                <w:kern w:val="0"/>
                <w:sz w:val="20"/>
                <w:szCs w:val="20"/>
                <w:lang w:eastAsia="en-US"/>
              </w:rPr>
              <w:t>према</w:t>
            </w:r>
            <w:r w:rsidRPr="00992D1F">
              <w:rPr>
                <w:rFonts w:ascii="Arial" w:eastAsia="Times New Roman" w:hAnsi="Arial" w:cs="Arial"/>
                <w:color w:val="auto"/>
                <w:kern w:val="0"/>
                <w:sz w:val="20"/>
                <w:szCs w:val="20"/>
                <w:lang w:val="en-AU" w:eastAsia="en-US"/>
              </w:rPr>
              <w:t xml:space="preserve"> ISO 7899-2, </w:t>
            </w:r>
            <w:r w:rsidRPr="00992D1F">
              <w:rPr>
                <w:rFonts w:ascii="Arial" w:eastAsia="Times New Roman" w:hAnsi="Arial" w:cs="Arial"/>
                <w:kern w:val="0"/>
                <w:sz w:val="20"/>
                <w:szCs w:val="20"/>
                <w:lang w:val="en-AU" w:eastAsia="en-US"/>
              </w:rPr>
              <w:t>(Ø 90mm ili 55 mm)</w:t>
            </w:r>
          </w:p>
        </w:tc>
        <w:tc>
          <w:tcPr>
            <w:tcW w:w="736" w:type="pct"/>
            <w:shd w:val="clear" w:color="auto" w:fill="auto"/>
            <w:vAlign w:val="center"/>
          </w:tcPr>
          <w:p w:rsidR="00992D1F" w:rsidRPr="00992D1F" w:rsidRDefault="00992D1F" w:rsidP="002251BA">
            <w:pPr>
              <w:jc w:val="center"/>
              <w:rPr>
                <w:rFonts w:ascii="Arial" w:hAnsi="Arial" w:cs="Arial"/>
                <w:sz w:val="20"/>
                <w:szCs w:val="20"/>
              </w:rPr>
            </w:pPr>
            <w:r w:rsidRPr="00992D1F">
              <w:rPr>
                <w:rFonts w:ascii="Arial" w:eastAsia="Times New Roman" w:hAnsi="Arial" w:cs="Arial"/>
                <w:kern w:val="0"/>
                <w:sz w:val="20"/>
                <w:szCs w:val="20"/>
                <w:lang w:eastAsia="en-US"/>
              </w:rPr>
              <w:t>комад</w:t>
            </w:r>
          </w:p>
        </w:tc>
        <w:tc>
          <w:tcPr>
            <w:tcW w:w="524" w:type="pct"/>
            <w:shd w:val="clear" w:color="auto" w:fill="auto"/>
            <w:vAlign w:val="center"/>
          </w:tcPr>
          <w:p w:rsidR="00992D1F" w:rsidRPr="00992D1F" w:rsidRDefault="00992D1F" w:rsidP="002251BA">
            <w:pPr>
              <w:suppressAutoHyphens w:val="0"/>
              <w:spacing w:line="240" w:lineRule="auto"/>
              <w:jc w:val="center"/>
              <w:rPr>
                <w:rFonts w:ascii="Arial" w:eastAsia="Times New Roman" w:hAnsi="Arial" w:cs="Arial"/>
                <w:kern w:val="0"/>
                <w:sz w:val="20"/>
                <w:szCs w:val="20"/>
                <w:lang w:val="en-AU" w:eastAsia="en-US"/>
              </w:rPr>
            </w:pPr>
            <w:r w:rsidRPr="00992D1F">
              <w:rPr>
                <w:rFonts w:ascii="Arial" w:eastAsia="Times New Roman" w:hAnsi="Arial" w:cs="Arial"/>
                <w:kern w:val="0"/>
                <w:sz w:val="20"/>
                <w:szCs w:val="20"/>
                <w:lang w:val="en-AU" w:eastAsia="en-US"/>
              </w:rPr>
              <w:t>15 000</w:t>
            </w: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3"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r>
      <w:tr w:rsidR="00992D1F" w:rsidRPr="00992D1F" w:rsidTr="00F241C3">
        <w:trPr>
          <w:trHeight w:val="397"/>
        </w:trPr>
        <w:tc>
          <w:tcPr>
            <w:tcW w:w="334" w:type="pct"/>
            <w:shd w:val="clear" w:color="auto" w:fill="auto"/>
            <w:noWrap/>
            <w:vAlign w:val="center"/>
          </w:tcPr>
          <w:p w:rsidR="00992D1F" w:rsidRPr="00992D1F" w:rsidRDefault="00992D1F" w:rsidP="009B69FA">
            <w:pPr>
              <w:pStyle w:val="ListParagraph"/>
              <w:numPr>
                <w:ilvl w:val="0"/>
                <w:numId w:val="21"/>
              </w:numPr>
              <w:suppressAutoHyphens w:val="0"/>
              <w:spacing w:line="240" w:lineRule="auto"/>
              <w:jc w:val="right"/>
              <w:rPr>
                <w:rFonts w:ascii="Arial" w:eastAsia="Times New Roman" w:hAnsi="Arial" w:cs="Arial"/>
                <w:color w:val="000000" w:themeColor="text1"/>
                <w:kern w:val="0"/>
                <w:sz w:val="20"/>
                <w:szCs w:val="20"/>
                <w:lang w:eastAsia="en-US"/>
              </w:rPr>
            </w:pPr>
          </w:p>
        </w:tc>
        <w:tc>
          <w:tcPr>
            <w:tcW w:w="758" w:type="pct"/>
            <w:shd w:val="clear" w:color="auto" w:fill="auto"/>
            <w:vAlign w:val="center"/>
          </w:tcPr>
          <w:p w:rsidR="00992D1F" w:rsidRPr="00992D1F" w:rsidRDefault="00992D1F" w:rsidP="002251BA">
            <w:pPr>
              <w:suppressAutoHyphens w:val="0"/>
              <w:spacing w:line="240" w:lineRule="auto"/>
              <w:rPr>
                <w:rFonts w:ascii="Arial" w:eastAsia="Times New Roman" w:hAnsi="Arial" w:cs="Arial"/>
                <w:color w:val="auto"/>
                <w:kern w:val="0"/>
                <w:sz w:val="20"/>
                <w:szCs w:val="20"/>
                <w:lang w:val="en-AU" w:eastAsia="en-US"/>
              </w:rPr>
            </w:pPr>
            <w:r w:rsidRPr="00992D1F">
              <w:rPr>
                <w:rFonts w:ascii="Arial" w:eastAsia="Times New Roman" w:hAnsi="Arial" w:cs="Arial"/>
                <w:color w:val="auto"/>
                <w:kern w:val="0"/>
                <w:sz w:val="20"/>
                <w:szCs w:val="20"/>
                <w:lang w:val="en-AU" w:eastAsia="en-US"/>
              </w:rPr>
              <w:t>BCYE (buffered charcoal yeast exstract agar medium</w:t>
            </w:r>
            <w:r w:rsidRPr="00992D1F">
              <w:rPr>
                <w:rFonts w:ascii="Arial" w:eastAsia="Times New Roman" w:hAnsi="Arial" w:cs="Arial"/>
                <w:noProof/>
                <w:color w:val="auto"/>
                <w:kern w:val="0"/>
                <w:sz w:val="20"/>
                <w:szCs w:val="20"/>
                <w:lang w:val="sr-Cyrl-CS" w:eastAsia="en-US"/>
              </w:rPr>
              <w:t>) са цистеином који се састоји од базе,</w:t>
            </w:r>
            <w:r w:rsidRPr="00992D1F">
              <w:rPr>
                <w:rFonts w:ascii="Arial" w:eastAsia="Times New Roman" w:hAnsi="Arial" w:cs="Arial"/>
                <w:color w:val="auto"/>
                <w:kern w:val="0"/>
                <w:sz w:val="20"/>
                <w:szCs w:val="20"/>
                <w:lang w:val="sr-Cyrl-CS" w:eastAsia="en-US"/>
              </w:rPr>
              <w:t xml:space="preserve"> </w:t>
            </w:r>
            <w:r w:rsidRPr="00992D1F">
              <w:rPr>
                <w:rFonts w:ascii="Arial" w:eastAsia="Times New Roman" w:hAnsi="Arial" w:cs="Arial"/>
                <w:color w:val="auto"/>
                <w:kern w:val="0"/>
                <w:sz w:val="20"/>
                <w:szCs w:val="20"/>
                <w:lang w:val="en-AU" w:eastAsia="en-US"/>
              </w:rPr>
              <w:t xml:space="preserve">L-cisteina </w:t>
            </w:r>
            <w:r w:rsidRPr="00992D1F">
              <w:rPr>
                <w:rFonts w:ascii="Arial" w:eastAsia="Times New Roman" w:hAnsi="Arial" w:cs="Arial"/>
                <w:noProof/>
                <w:color w:val="auto"/>
                <w:kern w:val="0"/>
                <w:sz w:val="20"/>
                <w:szCs w:val="20"/>
                <w:lang w:val="sr-Cyrl-CS" w:eastAsia="en-US"/>
              </w:rPr>
              <w:t>и гвожђе фосфата</w:t>
            </w:r>
            <w:r w:rsidRPr="00992D1F">
              <w:rPr>
                <w:rFonts w:ascii="Arial" w:eastAsia="Times New Roman" w:hAnsi="Arial" w:cs="Arial"/>
                <w:color w:val="auto"/>
                <w:kern w:val="0"/>
                <w:sz w:val="20"/>
                <w:szCs w:val="20"/>
                <w:lang w:val="sr-Cyrl-CS" w:eastAsia="en-US"/>
              </w:rPr>
              <w:t xml:space="preserve"> </w:t>
            </w:r>
            <w:r w:rsidRPr="00992D1F">
              <w:rPr>
                <w:rFonts w:ascii="Arial" w:eastAsia="Times New Roman" w:hAnsi="Arial" w:cs="Arial"/>
                <w:color w:val="auto"/>
                <w:kern w:val="0"/>
                <w:sz w:val="20"/>
                <w:szCs w:val="20"/>
                <w:lang w:val="en-AU" w:eastAsia="en-US"/>
              </w:rPr>
              <w:t xml:space="preserve">кат.бр. 43013 Biomerieux </w:t>
            </w:r>
            <w:r w:rsidRPr="00992D1F">
              <w:rPr>
                <w:rFonts w:ascii="Arial" w:eastAsia="Times New Roman" w:hAnsi="Arial" w:cs="Arial"/>
                <w:color w:val="auto"/>
                <w:kern w:val="0"/>
                <w:sz w:val="20"/>
                <w:szCs w:val="20"/>
                <w:lang w:val="sr-Cyrl-CS" w:eastAsia="en-US"/>
              </w:rPr>
              <w:t>или еквивалент</w:t>
            </w:r>
          </w:p>
        </w:tc>
        <w:tc>
          <w:tcPr>
            <w:tcW w:w="736" w:type="pct"/>
            <w:shd w:val="clear" w:color="auto" w:fill="auto"/>
            <w:vAlign w:val="center"/>
          </w:tcPr>
          <w:p w:rsidR="00992D1F" w:rsidRPr="00992D1F" w:rsidRDefault="00992D1F" w:rsidP="002251BA">
            <w:pPr>
              <w:jc w:val="center"/>
              <w:rPr>
                <w:rFonts w:ascii="Arial" w:hAnsi="Arial" w:cs="Arial"/>
                <w:sz w:val="20"/>
                <w:szCs w:val="20"/>
              </w:rPr>
            </w:pPr>
            <w:r w:rsidRPr="00992D1F">
              <w:rPr>
                <w:rFonts w:ascii="Arial" w:eastAsia="Times New Roman" w:hAnsi="Arial" w:cs="Arial"/>
                <w:kern w:val="0"/>
                <w:sz w:val="20"/>
                <w:szCs w:val="20"/>
                <w:lang w:eastAsia="en-US"/>
              </w:rPr>
              <w:t>комад</w:t>
            </w:r>
          </w:p>
        </w:tc>
        <w:tc>
          <w:tcPr>
            <w:tcW w:w="524" w:type="pct"/>
            <w:shd w:val="clear" w:color="auto" w:fill="auto"/>
            <w:vAlign w:val="center"/>
          </w:tcPr>
          <w:p w:rsidR="00992D1F" w:rsidRPr="00992D1F" w:rsidRDefault="00992D1F" w:rsidP="002251BA">
            <w:pPr>
              <w:suppressAutoHyphens w:val="0"/>
              <w:spacing w:line="240" w:lineRule="auto"/>
              <w:jc w:val="center"/>
              <w:rPr>
                <w:rFonts w:ascii="Arial" w:eastAsia="Times New Roman" w:hAnsi="Arial" w:cs="Arial"/>
                <w:kern w:val="0"/>
                <w:sz w:val="20"/>
                <w:szCs w:val="20"/>
                <w:lang w:val="en-AU" w:eastAsia="en-US"/>
              </w:rPr>
            </w:pPr>
            <w:r w:rsidRPr="00992D1F">
              <w:rPr>
                <w:rFonts w:ascii="Arial" w:eastAsia="Times New Roman" w:hAnsi="Arial" w:cs="Arial"/>
                <w:kern w:val="0"/>
                <w:sz w:val="20"/>
                <w:szCs w:val="20"/>
                <w:lang w:val="en-AU" w:eastAsia="en-US"/>
              </w:rPr>
              <w:t>1 500</w:t>
            </w: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3"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r>
      <w:tr w:rsidR="00992D1F" w:rsidRPr="00992D1F" w:rsidTr="00F241C3">
        <w:trPr>
          <w:trHeight w:val="397"/>
        </w:trPr>
        <w:tc>
          <w:tcPr>
            <w:tcW w:w="334" w:type="pct"/>
            <w:shd w:val="clear" w:color="auto" w:fill="auto"/>
            <w:noWrap/>
            <w:vAlign w:val="center"/>
          </w:tcPr>
          <w:p w:rsidR="00992D1F" w:rsidRPr="00992D1F" w:rsidRDefault="00992D1F" w:rsidP="009B69FA">
            <w:pPr>
              <w:pStyle w:val="ListParagraph"/>
              <w:numPr>
                <w:ilvl w:val="0"/>
                <w:numId w:val="21"/>
              </w:numPr>
              <w:suppressAutoHyphens w:val="0"/>
              <w:spacing w:line="240" w:lineRule="auto"/>
              <w:jc w:val="right"/>
              <w:rPr>
                <w:rFonts w:ascii="Arial" w:eastAsia="Times New Roman" w:hAnsi="Arial" w:cs="Arial"/>
                <w:color w:val="000000" w:themeColor="text1"/>
                <w:kern w:val="0"/>
                <w:sz w:val="20"/>
                <w:szCs w:val="20"/>
                <w:lang w:eastAsia="en-US"/>
              </w:rPr>
            </w:pPr>
          </w:p>
        </w:tc>
        <w:tc>
          <w:tcPr>
            <w:tcW w:w="758" w:type="pct"/>
            <w:shd w:val="clear" w:color="auto" w:fill="auto"/>
            <w:vAlign w:val="center"/>
          </w:tcPr>
          <w:p w:rsidR="00992D1F" w:rsidRPr="00992D1F" w:rsidRDefault="00992D1F" w:rsidP="002251BA">
            <w:pPr>
              <w:suppressAutoHyphens w:val="0"/>
              <w:spacing w:line="240" w:lineRule="auto"/>
              <w:rPr>
                <w:rFonts w:ascii="Arial" w:eastAsia="Times New Roman" w:hAnsi="Arial" w:cs="Arial"/>
                <w:color w:val="auto"/>
                <w:kern w:val="0"/>
                <w:sz w:val="20"/>
                <w:szCs w:val="20"/>
                <w:lang w:val="en-AU" w:eastAsia="en-US"/>
              </w:rPr>
            </w:pPr>
            <w:r w:rsidRPr="00992D1F">
              <w:rPr>
                <w:rFonts w:ascii="Arial" w:eastAsia="Times New Roman" w:hAnsi="Arial" w:cs="Arial"/>
                <w:color w:val="auto"/>
                <w:kern w:val="0"/>
                <w:sz w:val="20"/>
                <w:szCs w:val="20"/>
                <w:lang w:val="en-AU" w:eastAsia="en-US"/>
              </w:rPr>
              <w:t xml:space="preserve">BCYE (buffered charcoal yeast exstract agar medium) </w:t>
            </w:r>
            <w:r w:rsidRPr="00992D1F">
              <w:rPr>
                <w:rFonts w:ascii="Arial" w:eastAsia="Times New Roman" w:hAnsi="Arial" w:cs="Arial"/>
                <w:noProof/>
                <w:color w:val="auto"/>
                <w:kern w:val="0"/>
                <w:sz w:val="20"/>
                <w:szCs w:val="20"/>
                <w:lang w:val="sr-Cyrl-CS" w:eastAsia="en-US"/>
              </w:rPr>
              <w:t>без цистеина кат.бр.</w:t>
            </w:r>
            <w:r w:rsidRPr="00992D1F">
              <w:rPr>
                <w:rFonts w:ascii="Arial" w:eastAsia="Times New Roman" w:hAnsi="Arial" w:cs="Arial"/>
                <w:color w:val="auto"/>
                <w:kern w:val="0"/>
                <w:sz w:val="20"/>
                <w:szCs w:val="20"/>
                <w:lang w:val="sr-Cyrl-CS" w:eastAsia="en-US"/>
              </w:rPr>
              <w:t xml:space="preserve"> </w:t>
            </w:r>
            <w:r w:rsidRPr="00992D1F">
              <w:rPr>
                <w:rFonts w:ascii="Arial" w:eastAsia="Times New Roman" w:hAnsi="Arial" w:cs="Arial"/>
                <w:color w:val="auto"/>
                <w:kern w:val="0"/>
                <w:sz w:val="20"/>
                <w:szCs w:val="20"/>
                <w:lang w:val="en-AU" w:eastAsia="en-US"/>
              </w:rPr>
              <w:t xml:space="preserve">43023 Biomerieux </w:t>
            </w:r>
            <w:r w:rsidRPr="00992D1F">
              <w:rPr>
                <w:rFonts w:ascii="Arial" w:eastAsia="Times New Roman" w:hAnsi="Arial" w:cs="Arial"/>
                <w:color w:val="auto"/>
                <w:kern w:val="0"/>
                <w:sz w:val="20"/>
                <w:szCs w:val="20"/>
                <w:lang w:val="sr-Cyrl-CS" w:eastAsia="en-US"/>
              </w:rPr>
              <w:t>или еквивалент</w:t>
            </w:r>
          </w:p>
        </w:tc>
        <w:tc>
          <w:tcPr>
            <w:tcW w:w="736" w:type="pct"/>
            <w:shd w:val="clear" w:color="auto" w:fill="auto"/>
            <w:vAlign w:val="center"/>
          </w:tcPr>
          <w:p w:rsidR="00992D1F" w:rsidRPr="00992D1F" w:rsidRDefault="00992D1F" w:rsidP="002251BA">
            <w:pPr>
              <w:jc w:val="center"/>
              <w:rPr>
                <w:rFonts w:ascii="Arial" w:hAnsi="Arial" w:cs="Arial"/>
                <w:sz w:val="20"/>
                <w:szCs w:val="20"/>
              </w:rPr>
            </w:pPr>
            <w:r w:rsidRPr="00992D1F">
              <w:rPr>
                <w:rFonts w:ascii="Arial" w:eastAsia="Times New Roman" w:hAnsi="Arial" w:cs="Arial"/>
                <w:kern w:val="0"/>
                <w:sz w:val="20"/>
                <w:szCs w:val="20"/>
                <w:lang w:eastAsia="en-US"/>
              </w:rPr>
              <w:t>комад</w:t>
            </w:r>
          </w:p>
        </w:tc>
        <w:tc>
          <w:tcPr>
            <w:tcW w:w="524" w:type="pct"/>
            <w:shd w:val="clear" w:color="auto" w:fill="auto"/>
            <w:vAlign w:val="center"/>
          </w:tcPr>
          <w:p w:rsidR="00992D1F" w:rsidRPr="00992D1F" w:rsidRDefault="00992D1F" w:rsidP="002251BA">
            <w:pPr>
              <w:suppressAutoHyphens w:val="0"/>
              <w:spacing w:line="240" w:lineRule="auto"/>
              <w:jc w:val="center"/>
              <w:rPr>
                <w:rFonts w:ascii="Arial" w:eastAsia="Times New Roman" w:hAnsi="Arial" w:cs="Arial"/>
                <w:kern w:val="0"/>
                <w:sz w:val="20"/>
                <w:szCs w:val="20"/>
                <w:lang w:val="en-AU" w:eastAsia="en-US"/>
              </w:rPr>
            </w:pPr>
            <w:r w:rsidRPr="00992D1F">
              <w:rPr>
                <w:rFonts w:ascii="Arial" w:eastAsia="Times New Roman" w:hAnsi="Arial" w:cs="Arial"/>
                <w:kern w:val="0"/>
                <w:sz w:val="20"/>
                <w:szCs w:val="20"/>
                <w:lang w:val="en-AU" w:eastAsia="en-US"/>
              </w:rPr>
              <w:t>500</w:t>
            </w: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3"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r>
      <w:tr w:rsidR="00992D1F" w:rsidRPr="00992D1F" w:rsidTr="00F241C3">
        <w:trPr>
          <w:trHeight w:val="397"/>
        </w:trPr>
        <w:tc>
          <w:tcPr>
            <w:tcW w:w="334" w:type="pct"/>
            <w:shd w:val="clear" w:color="auto" w:fill="auto"/>
            <w:noWrap/>
            <w:vAlign w:val="center"/>
          </w:tcPr>
          <w:p w:rsidR="00992D1F" w:rsidRPr="00992D1F" w:rsidRDefault="00992D1F" w:rsidP="009B69FA">
            <w:pPr>
              <w:pStyle w:val="ListParagraph"/>
              <w:numPr>
                <w:ilvl w:val="0"/>
                <w:numId w:val="21"/>
              </w:numPr>
              <w:suppressAutoHyphens w:val="0"/>
              <w:spacing w:line="240" w:lineRule="auto"/>
              <w:jc w:val="right"/>
              <w:rPr>
                <w:rFonts w:ascii="Arial" w:eastAsia="Times New Roman" w:hAnsi="Arial" w:cs="Arial"/>
                <w:color w:val="000000" w:themeColor="text1"/>
                <w:kern w:val="0"/>
                <w:sz w:val="20"/>
                <w:szCs w:val="20"/>
                <w:lang w:eastAsia="en-US"/>
              </w:rPr>
            </w:pPr>
          </w:p>
        </w:tc>
        <w:tc>
          <w:tcPr>
            <w:tcW w:w="758" w:type="pct"/>
            <w:shd w:val="clear" w:color="auto" w:fill="auto"/>
            <w:vAlign w:val="center"/>
          </w:tcPr>
          <w:p w:rsidR="00992D1F" w:rsidRPr="00992D1F" w:rsidRDefault="00992D1F" w:rsidP="002251BA">
            <w:pPr>
              <w:suppressAutoHyphens w:val="0"/>
              <w:spacing w:line="240" w:lineRule="auto"/>
              <w:rPr>
                <w:rFonts w:ascii="Arial" w:eastAsia="Times New Roman" w:hAnsi="Arial" w:cs="Arial"/>
                <w:color w:val="auto"/>
                <w:kern w:val="0"/>
                <w:sz w:val="20"/>
                <w:szCs w:val="20"/>
                <w:lang w:val="en-AU" w:eastAsia="en-US"/>
              </w:rPr>
            </w:pPr>
            <w:r w:rsidRPr="00992D1F">
              <w:rPr>
                <w:rFonts w:ascii="Arial" w:eastAsia="Times New Roman" w:hAnsi="Arial" w:cs="Arial"/>
                <w:color w:val="auto"/>
                <w:kern w:val="0"/>
                <w:sz w:val="20"/>
                <w:szCs w:val="20"/>
                <w:lang w:val="en-AU" w:eastAsia="en-US"/>
              </w:rPr>
              <w:t xml:space="preserve">GVPC (glycin, vancomycin, polymyxin B i </w:t>
            </w:r>
            <w:r w:rsidRPr="00992D1F">
              <w:rPr>
                <w:rFonts w:ascii="Arial" w:eastAsia="Times New Roman" w:hAnsi="Arial" w:cs="Arial"/>
                <w:color w:val="auto"/>
                <w:kern w:val="0"/>
                <w:sz w:val="20"/>
                <w:szCs w:val="20"/>
                <w:lang w:val="en-AU" w:eastAsia="en-US"/>
              </w:rPr>
              <w:lastRenderedPageBreak/>
              <w:t xml:space="preserve">cycloheximid) </w:t>
            </w:r>
            <w:r w:rsidRPr="00992D1F">
              <w:rPr>
                <w:rFonts w:ascii="Arial" w:eastAsia="Times New Roman" w:hAnsi="Arial" w:cs="Arial"/>
                <w:noProof/>
                <w:color w:val="auto"/>
                <w:kern w:val="0"/>
                <w:sz w:val="20"/>
                <w:szCs w:val="20"/>
                <w:lang w:val="sr-Cyrl-CS" w:eastAsia="en-US"/>
              </w:rPr>
              <w:t>који се састоји од базе и суплемента</w:t>
            </w:r>
            <w:r w:rsidRPr="00992D1F">
              <w:rPr>
                <w:rFonts w:ascii="Arial" w:eastAsia="Times New Roman" w:hAnsi="Arial" w:cs="Arial"/>
                <w:color w:val="auto"/>
                <w:kern w:val="0"/>
                <w:sz w:val="20"/>
                <w:szCs w:val="20"/>
                <w:lang w:val="sr-Cyrl-CS" w:eastAsia="en-US"/>
              </w:rPr>
              <w:t xml:space="preserve"> </w:t>
            </w:r>
            <w:r w:rsidRPr="00992D1F">
              <w:rPr>
                <w:rFonts w:ascii="Arial" w:eastAsia="Times New Roman" w:hAnsi="Arial" w:cs="Arial"/>
                <w:color w:val="auto"/>
                <w:kern w:val="0"/>
                <w:sz w:val="20"/>
                <w:szCs w:val="20"/>
                <w:lang w:val="en-AU" w:eastAsia="en-US"/>
              </w:rPr>
              <w:t xml:space="preserve"> кат.бр. 43031 Biomerieux </w:t>
            </w:r>
            <w:r w:rsidRPr="00992D1F">
              <w:rPr>
                <w:rFonts w:ascii="Arial" w:eastAsia="Times New Roman" w:hAnsi="Arial" w:cs="Arial"/>
                <w:color w:val="auto"/>
                <w:kern w:val="0"/>
                <w:sz w:val="20"/>
                <w:szCs w:val="20"/>
                <w:lang w:val="sr-Cyrl-CS" w:eastAsia="en-US"/>
              </w:rPr>
              <w:t>или еквивалент</w:t>
            </w:r>
          </w:p>
        </w:tc>
        <w:tc>
          <w:tcPr>
            <w:tcW w:w="736" w:type="pct"/>
            <w:shd w:val="clear" w:color="auto" w:fill="auto"/>
            <w:vAlign w:val="center"/>
          </w:tcPr>
          <w:p w:rsidR="00992D1F" w:rsidRPr="00992D1F" w:rsidRDefault="00992D1F" w:rsidP="002251BA">
            <w:pPr>
              <w:jc w:val="center"/>
              <w:rPr>
                <w:rFonts w:ascii="Arial" w:hAnsi="Arial" w:cs="Arial"/>
                <w:sz w:val="20"/>
                <w:szCs w:val="20"/>
              </w:rPr>
            </w:pPr>
            <w:r w:rsidRPr="00992D1F">
              <w:rPr>
                <w:rFonts w:ascii="Arial" w:eastAsia="Times New Roman" w:hAnsi="Arial" w:cs="Arial"/>
                <w:kern w:val="0"/>
                <w:sz w:val="20"/>
                <w:szCs w:val="20"/>
                <w:lang w:eastAsia="en-US"/>
              </w:rPr>
              <w:lastRenderedPageBreak/>
              <w:t>комад</w:t>
            </w:r>
          </w:p>
        </w:tc>
        <w:tc>
          <w:tcPr>
            <w:tcW w:w="524" w:type="pct"/>
            <w:shd w:val="clear" w:color="auto" w:fill="auto"/>
            <w:vAlign w:val="center"/>
          </w:tcPr>
          <w:p w:rsidR="00992D1F" w:rsidRPr="00992D1F" w:rsidRDefault="00992D1F" w:rsidP="002251BA">
            <w:pPr>
              <w:suppressAutoHyphens w:val="0"/>
              <w:spacing w:line="240" w:lineRule="auto"/>
              <w:jc w:val="center"/>
              <w:rPr>
                <w:rFonts w:ascii="Arial" w:eastAsia="Times New Roman" w:hAnsi="Arial" w:cs="Arial"/>
                <w:kern w:val="0"/>
                <w:sz w:val="20"/>
                <w:szCs w:val="20"/>
                <w:lang w:val="en-AU" w:eastAsia="en-US"/>
              </w:rPr>
            </w:pPr>
            <w:r w:rsidRPr="00992D1F">
              <w:rPr>
                <w:rFonts w:ascii="Arial" w:eastAsia="Times New Roman" w:hAnsi="Arial" w:cs="Arial"/>
                <w:kern w:val="0"/>
                <w:sz w:val="20"/>
                <w:szCs w:val="20"/>
                <w:lang w:val="en-AU" w:eastAsia="en-US"/>
              </w:rPr>
              <w:t>2 000</w:t>
            </w: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3"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r>
      <w:tr w:rsidR="00992D1F" w:rsidRPr="00992D1F" w:rsidTr="00F241C3">
        <w:trPr>
          <w:trHeight w:val="397"/>
        </w:trPr>
        <w:tc>
          <w:tcPr>
            <w:tcW w:w="334" w:type="pct"/>
            <w:shd w:val="clear" w:color="auto" w:fill="auto"/>
            <w:noWrap/>
            <w:vAlign w:val="center"/>
          </w:tcPr>
          <w:p w:rsidR="00992D1F" w:rsidRPr="00992D1F" w:rsidRDefault="00992D1F" w:rsidP="009B69FA">
            <w:pPr>
              <w:pStyle w:val="ListParagraph"/>
              <w:numPr>
                <w:ilvl w:val="0"/>
                <w:numId w:val="21"/>
              </w:numPr>
              <w:suppressAutoHyphens w:val="0"/>
              <w:spacing w:line="240" w:lineRule="auto"/>
              <w:jc w:val="right"/>
              <w:rPr>
                <w:rFonts w:ascii="Arial" w:eastAsia="Times New Roman" w:hAnsi="Arial" w:cs="Arial"/>
                <w:color w:val="000000" w:themeColor="text1"/>
                <w:kern w:val="0"/>
                <w:sz w:val="20"/>
                <w:szCs w:val="20"/>
                <w:lang w:eastAsia="en-US"/>
              </w:rPr>
            </w:pPr>
          </w:p>
        </w:tc>
        <w:tc>
          <w:tcPr>
            <w:tcW w:w="758" w:type="pct"/>
            <w:shd w:val="clear" w:color="auto" w:fill="auto"/>
            <w:vAlign w:val="center"/>
          </w:tcPr>
          <w:p w:rsidR="00992D1F" w:rsidRPr="00992D1F" w:rsidRDefault="00992D1F" w:rsidP="002251BA">
            <w:pPr>
              <w:suppressAutoHyphens w:val="0"/>
              <w:spacing w:line="240" w:lineRule="auto"/>
              <w:rPr>
                <w:rFonts w:ascii="Arial" w:eastAsia="Times New Roman" w:hAnsi="Arial" w:cs="Arial"/>
                <w:color w:val="auto"/>
                <w:kern w:val="0"/>
                <w:sz w:val="20"/>
                <w:szCs w:val="20"/>
                <w:lang w:val="en-AU" w:eastAsia="en-US"/>
              </w:rPr>
            </w:pPr>
            <w:r w:rsidRPr="00992D1F">
              <w:rPr>
                <w:rFonts w:ascii="Arial" w:eastAsia="Times New Roman" w:hAnsi="Arial" w:cs="Arial"/>
                <w:color w:val="auto"/>
                <w:kern w:val="0"/>
                <w:sz w:val="20"/>
                <w:szCs w:val="20"/>
                <w:lang w:val="en-AU" w:eastAsia="en-US"/>
              </w:rPr>
              <w:t xml:space="preserve">R2a – gelose </w:t>
            </w:r>
            <w:r w:rsidRPr="00992D1F">
              <w:rPr>
                <w:rFonts w:ascii="Arial" w:eastAsia="Times New Roman" w:hAnsi="Arial" w:cs="Arial"/>
                <w:color w:val="auto"/>
                <w:kern w:val="0"/>
                <w:sz w:val="20"/>
                <w:szCs w:val="20"/>
                <w:lang w:eastAsia="en-US"/>
              </w:rPr>
              <w:t>готова плоча</w:t>
            </w:r>
            <w:r w:rsidRPr="00992D1F">
              <w:rPr>
                <w:rFonts w:ascii="Arial" w:eastAsia="Times New Roman" w:hAnsi="Arial" w:cs="Arial"/>
                <w:color w:val="auto"/>
                <w:kern w:val="0"/>
                <w:sz w:val="20"/>
                <w:szCs w:val="20"/>
                <w:lang w:val="en-AU" w:eastAsia="en-US"/>
              </w:rPr>
              <w:t xml:space="preserve">  кат.бр. 43551 Biomerieux </w:t>
            </w:r>
            <w:r w:rsidRPr="00992D1F">
              <w:rPr>
                <w:rFonts w:ascii="Arial" w:eastAsia="Times New Roman" w:hAnsi="Arial" w:cs="Arial"/>
                <w:color w:val="auto"/>
                <w:kern w:val="0"/>
                <w:sz w:val="20"/>
                <w:szCs w:val="20"/>
                <w:lang w:val="sr-Cyrl-CS" w:eastAsia="en-US"/>
              </w:rPr>
              <w:t>или еквивалент</w:t>
            </w:r>
          </w:p>
        </w:tc>
        <w:tc>
          <w:tcPr>
            <w:tcW w:w="736" w:type="pct"/>
            <w:shd w:val="clear" w:color="auto" w:fill="auto"/>
            <w:vAlign w:val="center"/>
          </w:tcPr>
          <w:p w:rsidR="00992D1F" w:rsidRPr="00992D1F" w:rsidRDefault="00992D1F" w:rsidP="002251BA">
            <w:pPr>
              <w:jc w:val="center"/>
              <w:rPr>
                <w:rFonts w:ascii="Arial" w:hAnsi="Arial" w:cs="Arial"/>
                <w:sz w:val="20"/>
                <w:szCs w:val="20"/>
              </w:rPr>
            </w:pPr>
            <w:r w:rsidRPr="00992D1F">
              <w:rPr>
                <w:rFonts w:ascii="Arial" w:eastAsia="Times New Roman" w:hAnsi="Arial" w:cs="Arial"/>
                <w:kern w:val="0"/>
                <w:sz w:val="20"/>
                <w:szCs w:val="20"/>
                <w:lang w:eastAsia="en-US"/>
              </w:rPr>
              <w:t>комад</w:t>
            </w:r>
          </w:p>
        </w:tc>
        <w:tc>
          <w:tcPr>
            <w:tcW w:w="524" w:type="pct"/>
            <w:shd w:val="clear" w:color="auto" w:fill="auto"/>
            <w:vAlign w:val="center"/>
          </w:tcPr>
          <w:p w:rsidR="00992D1F" w:rsidRPr="00992D1F" w:rsidRDefault="00992D1F" w:rsidP="002251BA">
            <w:pPr>
              <w:suppressAutoHyphens w:val="0"/>
              <w:spacing w:line="240" w:lineRule="auto"/>
              <w:jc w:val="center"/>
              <w:rPr>
                <w:rFonts w:ascii="Arial" w:eastAsia="Times New Roman" w:hAnsi="Arial" w:cs="Arial"/>
                <w:kern w:val="0"/>
                <w:sz w:val="20"/>
                <w:szCs w:val="20"/>
                <w:lang w:val="en-AU" w:eastAsia="en-US"/>
              </w:rPr>
            </w:pPr>
            <w:r w:rsidRPr="00992D1F">
              <w:rPr>
                <w:rFonts w:ascii="Arial" w:eastAsia="Times New Roman" w:hAnsi="Arial" w:cs="Arial"/>
                <w:kern w:val="0"/>
                <w:sz w:val="20"/>
                <w:szCs w:val="20"/>
                <w:lang w:val="en-AU" w:eastAsia="en-US"/>
              </w:rPr>
              <w:t>1 000</w:t>
            </w: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3"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c>
          <w:tcPr>
            <w:tcW w:w="441" w:type="pct"/>
          </w:tcPr>
          <w:p w:rsidR="00992D1F" w:rsidRPr="00992D1F" w:rsidRDefault="00992D1F" w:rsidP="00A1344D">
            <w:pPr>
              <w:jc w:val="center"/>
              <w:rPr>
                <w:rFonts w:ascii="Arial" w:hAnsi="Arial" w:cs="Arial"/>
                <w:sz w:val="20"/>
                <w:szCs w:val="20"/>
              </w:rPr>
            </w:pPr>
          </w:p>
        </w:tc>
      </w:tr>
      <w:tr w:rsidR="00563495" w:rsidRPr="00992D1F" w:rsidTr="00563495">
        <w:trPr>
          <w:trHeight w:val="397"/>
        </w:trPr>
        <w:tc>
          <w:tcPr>
            <w:tcW w:w="3677" w:type="pct"/>
            <w:gridSpan w:val="7"/>
            <w:shd w:val="clear" w:color="auto" w:fill="auto"/>
            <w:noWrap/>
            <w:vAlign w:val="center"/>
          </w:tcPr>
          <w:p w:rsidR="00563495" w:rsidRPr="00992D1F" w:rsidRDefault="00563495" w:rsidP="00A1344D">
            <w:pPr>
              <w:jc w:val="center"/>
              <w:rPr>
                <w:rFonts w:ascii="Arial" w:hAnsi="Arial" w:cs="Arial"/>
                <w:b/>
                <w:sz w:val="20"/>
                <w:szCs w:val="20"/>
                <w:lang/>
              </w:rPr>
            </w:pPr>
            <w:r w:rsidRPr="00992D1F">
              <w:rPr>
                <w:rFonts w:ascii="Arial" w:hAnsi="Arial" w:cs="Arial"/>
                <w:b/>
                <w:sz w:val="20"/>
                <w:szCs w:val="20"/>
                <w:lang/>
              </w:rPr>
              <w:t>УКУПНА ЦЕНА БЕЗ ПДВ-А</w:t>
            </w:r>
          </w:p>
        </w:tc>
        <w:tc>
          <w:tcPr>
            <w:tcW w:w="1323" w:type="pct"/>
            <w:gridSpan w:val="3"/>
          </w:tcPr>
          <w:p w:rsidR="00563495" w:rsidRPr="00992D1F" w:rsidRDefault="00563495" w:rsidP="00A1344D">
            <w:pPr>
              <w:jc w:val="center"/>
              <w:rPr>
                <w:rFonts w:ascii="Arial" w:hAnsi="Arial" w:cs="Arial"/>
                <w:sz w:val="20"/>
                <w:szCs w:val="20"/>
              </w:rPr>
            </w:pPr>
          </w:p>
        </w:tc>
      </w:tr>
      <w:tr w:rsidR="00563495" w:rsidRPr="00992D1F" w:rsidTr="00563495">
        <w:trPr>
          <w:trHeight w:val="397"/>
        </w:trPr>
        <w:tc>
          <w:tcPr>
            <w:tcW w:w="3677" w:type="pct"/>
            <w:gridSpan w:val="7"/>
            <w:shd w:val="clear" w:color="auto" w:fill="auto"/>
            <w:noWrap/>
            <w:vAlign w:val="center"/>
          </w:tcPr>
          <w:p w:rsidR="00563495" w:rsidRPr="00992D1F" w:rsidRDefault="00563495" w:rsidP="00A1344D">
            <w:pPr>
              <w:jc w:val="center"/>
              <w:rPr>
                <w:rFonts w:ascii="Arial" w:hAnsi="Arial" w:cs="Arial"/>
                <w:b/>
                <w:sz w:val="20"/>
                <w:szCs w:val="20"/>
                <w:lang/>
              </w:rPr>
            </w:pPr>
            <w:r w:rsidRPr="00992D1F">
              <w:rPr>
                <w:rFonts w:ascii="Arial" w:hAnsi="Arial" w:cs="Arial"/>
                <w:b/>
                <w:sz w:val="20"/>
                <w:szCs w:val="20"/>
                <w:lang/>
              </w:rPr>
              <w:t>ИЗНОС ПДВ-А</w:t>
            </w:r>
          </w:p>
        </w:tc>
        <w:tc>
          <w:tcPr>
            <w:tcW w:w="1323" w:type="pct"/>
            <w:gridSpan w:val="3"/>
          </w:tcPr>
          <w:p w:rsidR="00563495" w:rsidRPr="00992D1F" w:rsidRDefault="00563495" w:rsidP="00A1344D">
            <w:pPr>
              <w:jc w:val="center"/>
              <w:rPr>
                <w:rFonts w:ascii="Arial" w:hAnsi="Arial" w:cs="Arial"/>
                <w:sz w:val="20"/>
                <w:szCs w:val="20"/>
              </w:rPr>
            </w:pPr>
          </w:p>
        </w:tc>
      </w:tr>
      <w:tr w:rsidR="00563495" w:rsidRPr="00992D1F" w:rsidTr="00563495">
        <w:trPr>
          <w:trHeight w:val="397"/>
        </w:trPr>
        <w:tc>
          <w:tcPr>
            <w:tcW w:w="3677" w:type="pct"/>
            <w:gridSpan w:val="7"/>
            <w:shd w:val="clear" w:color="auto" w:fill="auto"/>
            <w:noWrap/>
            <w:vAlign w:val="center"/>
          </w:tcPr>
          <w:p w:rsidR="00563495" w:rsidRPr="00992D1F" w:rsidRDefault="00563495" w:rsidP="00A1344D">
            <w:pPr>
              <w:jc w:val="center"/>
              <w:rPr>
                <w:rFonts w:ascii="Arial" w:hAnsi="Arial" w:cs="Arial"/>
                <w:b/>
                <w:sz w:val="20"/>
                <w:szCs w:val="20"/>
                <w:lang/>
              </w:rPr>
            </w:pPr>
            <w:r w:rsidRPr="00992D1F">
              <w:rPr>
                <w:rFonts w:ascii="Arial" w:hAnsi="Arial" w:cs="Arial"/>
                <w:b/>
                <w:sz w:val="20"/>
                <w:szCs w:val="20"/>
                <w:lang/>
              </w:rPr>
              <w:t>УКУПНА ЦЕНА СА ПДВ-ОМ</w:t>
            </w:r>
          </w:p>
        </w:tc>
        <w:tc>
          <w:tcPr>
            <w:tcW w:w="1323" w:type="pct"/>
            <w:gridSpan w:val="3"/>
          </w:tcPr>
          <w:p w:rsidR="00563495" w:rsidRPr="00992D1F" w:rsidRDefault="00563495" w:rsidP="00A1344D">
            <w:pPr>
              <w:jc w:val="center"/>
              <w:rPr>
                <w:rFonts w:ascii="Arial" w:hAnsi="Arial" w:cs="Arial"/>
                <w:sz w:val="20"/>
                <w:szCs w:val="20"/>
              </w:rPr>
            </w:pPr>
          </w:p>
        </w:tc>
      </w:tr>
    </w:tbl>
    <w:p w:rsidR="003F30B8" w:rsidRDefault="003F30B8" w:rsidP="003F30B8">
      <w:pPr>
        <w:jc w:val="both"/>
        <w:rPr>
          <w:rFonts w:ascii="Arial" w:hAnsi="Arial" w:cs="Arial"/>
          <w:b/>
          <w:iCs/>
          <w:sz w:val="22"/>
          <w:szCs w:val="22"/>
        </w:rPr>
      </w:pPr>
    </w:p>
    <w:p w:rsidR="003F30B8" w:rsidRDefault="003F30B8" w:rsidP="003F30B8">
      <w:pPr>
        <w:jc w:val="both"/>
        <w:rPr>
          <w:rFonts w:ascii="Arial" w:hAnsi="Arial" w:cs="Arial"/>
          <w:b/>
          <w:iCs/>
          <w:sz w:val="22"/>
          <w:szCs w:val="22"/>
        </w:rPr>
      </w:pPr>
    </w:p>
    <w:p w:rsidR="00563495" w:rsidRDefault="00563495" w:rsidP="00563495">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по потреби Наручиоца,</w:t>
      </w:r>
      <w:r>
        <w:rPr>
          <w:rFonts w:ascii="Arial" w:hAnsi="Arial" w:cs="Arial"/>
          <w:b/>
          <w:sz w:val="22"/>
          <w:szCs w:val="22"/>
          <w:lang w:val="sr-Cyrl-CS"/>
        </w:rPr>
        <w:t xml:space="preserve"> </w:t>
      </w:r>
      <w:r>
        <w:rPr>
          <w:rFonts w:ascii="Arial" w:hAnsi="Arial" w:cs="Arial"/>
          <w:sz w:val="22"/>
          <w:szCs w:val="22"/>
          <w:lang w:val="sr-Cyrl-CS"/>
        </w:rPr>
        <w:t xml:space="preserve">________ дана од дана пријема писаног захтева (факс, мејл). </w:t>
      </w:r>
    </w:p>
    <w:p w:rsidR="00563495" w:rsidRDefault="00563495" w:rsidP="00563495">
      <w:pPr>
        <w:autoSpaceDE w:val="0"/>
        <w:autoSpaceDN w:val="0"/>
        <w:adjustRightInd w:val="0"/>
        <w:jc w:val="both"/>
        <w:rPr>
          <w:rFonts w:ascii="Arial" w:hAnsi="Arial" w:cs="Arial"/>
          <w:sz w:val="22"/>
          <w:szCs w:val="22"/>
          <w:lang w:val="sr-Cyrl-CS"/>
        </w:rPr>
      </w:pPr>
    </w:p>
    <w:p w:rsidR="00563495" w:rsidRDefault="00563495" w:rsidP="00563495">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563495" w:rsidRPr="00050FD1" w:rsidRDefault="00563495" w:rsidP="00563495">
      <w:pPr>
        <w:autoSpaceDE w:val="0"/>
        <w:autoSpaceDN w:val="0"/>
        <w:adjustRightInd w:val="0"/>
        <w:ind w:left="-426"/>
        <w:jc w:val="both"/>
        <w:rPr>
          <w:rFonts w:ascii="Arial" w:hAnsi="Arial" w:cs="Arial"/>
          <w:sz w:val="22"/>
          <w:szCs w:val="22"/>
          <w:lang w:eastAsia="sr-Latn-CS"/>
        </w:rPr>
      </w:pPr>
    </w:p>
    <w:p w:rsidR="00563495" w:rsidRDefault="00563495" w:rsidP="00563495">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992D1F" w:rsidRPr="00992D1F" w:rsidRDefault="00992D1F" w:rsidP="00992D1F">
      <w:pPr>
        <w:autoSpaceDE w:val="0"/>
        <w:autoSpaceDN w:val="0"/>
        <w:adjustRightInd w:val="0"/>
        <w:ind w:left="-426"/>
        <w:jc w:val="both"/>
        <w:rPr>
          <w:rFonts w:ascii="Arial" w:hAnsi="Arial" w:cs="Arial"/>
          <w:sz w:val="22"/>
          <w:szCs w:val="22"/>
          <w:lang w:val="sr-Cyrl-CS"/>
        </w:rPr>
      </w:pPr>
      <w:r w:rsidRPr="00992D1F">
        <w:rPr>
          <w:rFonts w:ascii="Arial" w:hAnsi="Arial" w:cs="Arial"/>
          <w:sz w:val="22"/>
          <w:szCs w:val="22"/>
        </w:rPr>
        <w:t>Приликом</w:t>
      </w:r>
      <w:r w:rsidRPr="00992D1F">
        <w:rPr>
          <w:rFonts w:ascii="Arial" w:hAnsi="Arial" w:cs="Arial"/>
          <w:sz w:val="22"/>
          <w:szCs w:val="22"/>
          <w:lang/>
        </w:rPr>
        <w:t xml:space="preserve"> сваке </w:t>
      </w:r>
      <w:r w:rsidRPr="00992D1F">
        <w:rPr>
          <w:rFonts w:ascii="Arial" w:hAnsi="Arial" w:cs="Arial"/>
          <w:sz w:val="22"/>
          <w:szCs w:val="22"/>
          <w:lang w:val="sr-Cyrl-CS"/>
        </w:rPr>
        <w:t>испоруке доставља</w:t>
      </w:r>
      <w:r>
        <w:rPr>
          <w:rFonts w:ascii="Arial" w:hAnsi="Arial" w:cs="Arial"/>
          <w:sz w:val="22"/>
          <w:szCs w:val="22"/>
          <w:lang w:val="sr-Cyrl-CS"/>
        </w:rPr>
        <w:t>ју</w:t>
      </w:r>
      <w:r w:rsidRPr="00992D1F">
        <w:rPr>
          <w:rFonts w:ascii="Arial" w:hAnsi="Arial" w:cs="Arial"/>
          <w:sz w:val="22"/>
          <w:szCs w:val="22"/>
          <w:lang w:val="sr-Cyrl-CS"/>
        </w:rPr>
        <w:t xml:space="preserve"> се и </w:t>
      </w:r>
      <w:r>
        <w:rPr>
          <w:rFonts w:ascii="Arial" w:hAnsi="Arial" w:cs="Arial"/>
          <w:sz w:val="22"/>
          <w:szCs w:val="22"/>
          <w:lang w:val="sr-Cyrl-CS"/>
        </w:rPr>
        <w:t>(</w:t>
      </w:r>
      <w:r w:rsidRPr="00992D1F">
        <w:rPr>
          <w:rFonts w:ascii="Arial" w:hAnsi="Arial" w:cs="Arial"/>
          <w:sz w:val="22"/>
          <w:szCs w:val="22"/>
          <w:lang w:val="sr-Cyrl-CS"/>
        </w:rPr>
        <w:t>за све ставке</w:t>
      </w:r>
      <w:r>
        <w:rPr>
          <w:rFonts w:ascii="Arial" w:hAnsi="Arial" w:cs="Arial"/>
          <w:sz w:val="22"/>
          <w:szCs w:val="22"/>
          <w:lang w:val="sr-Cyrl-CS"/>
        </w:rPr>
        <w:t>)</w:t>
      </w:r>
      <w:r w:rsidRPr="00992D1F">
        <w:rPr>
          <w:rFonts w:ascii="Arial" w:hAnsi="Arial" w:cs="Arial"/>
          <w:sz w:val="22"/>
          <w:szCs w:val="22"/>
          <w:lang w:val="sr-Cyrl-CS"/>
        </w:rPr>
        <w:t xml:space="preserve"> - сертификат</w:t>
      </w:r>
      <w:r>
        <w:rPr>
          <w:rFonts w:ascii="Arial" w:hAnsi="Arial" w:cs="Arial"/>
          <w:sz w:val="22"/>
          <w:szCs w:val="22"/>
          <w:lang w:val="sr-Cyrl-CS"/>
        </w:rPr>
        <w:t>и</w:t>
      </w:r>
      <w:r w:rsidRPr="00992D1F">
        <w:rPr>
          <w:rFonts w:ascii="Arial" w:hAnsi="Arial" w:cs="Arial"/>
          <w:sz w:val="22"/>
          <w:szCs w:val="22"/>
          <w:lang w:val="sr-Cyrl-CS"/>
        </w:rPr>
        <w:t xml:space="preserve"> о квалитету производа (за конкретну серију производа).</w:t>
      </w:r>
    </w:p>
    <w:p w:rsidR="00992D1F" w:rsidRPr="00992D1F" w:rsidRDefault="00992D1F" w:rsidP="00992D1F">
      <w:pPr>
        <w:autoSpaceDE w:val="0"/>
        <w:autoSpaceDN w:val="0"/>
        <w:adjustRightInd w:val="0"/>
        <w:ind w:left="-426"/>
        <w:jc w:val="both"/>
        <w:rPr>
          <w:rFonts w:ascii="Arial" w:hAnsi="Arial" w:cs="Arial"/>
          <w:sz w:val="22"/>
          <w:szCs w:val="22"/>
          <w:lang w:val="sr-Cyrl-CS"/>
        </w:rPr>
      </w:pPr>
    </w:p>
    <w:p w:rsidR="00992D1F" w:rsidRPr="00992D1F" w:rsidRDefault="00992D1F" w:rsidP="00992D1F">
      <w:pPr>
        <w:autoSpaceDE w:val="0"/>
        <w:autoSpaceDN w:val="0"/>
        <w:adjustRightInd w:val="0"/>
        <w:ind w:left="-426"/>
        <w:jc w:val="both"/>
        <w:rPr>
          <w:rFonts w:ascii="Arial" w:hAnsi="Arial" w:cs="Arial"/>
          <w:sz w:val="22"/>
          <w:szCs w:val="22"/>
          <w:lang w:val="sr-Cyrl-CS"/>
        </w:rPr>
      </w:pPr>
      <w:r w:rsidRPr="00992D1F">
        <w:rPr>
          <w:rFonts w:ascii="Arial" w:hAnsi="Arial" w:cs="Arial"/>
          <w:b/>
          <w:sz w:val="22"/>
          <w:szCs w:val="22"/>
          <w:lang w:val="sr-Cyrl-CS"/>
        </w:rPr>
        <w:t>Рок употребе:</w:t>
      </w:r>
      <w:r w:rsidRPr="00992D1F">
        <w:rPr>
          <w:rFonts w:ascii="Arial" w:hAnsi="Arial" w:cs="Arial"/>
          <w:sz w:val="22"/>
          <w:szCs w:val="22"/>
          <w:lang w:val="sr-Cyrl-CS"/>
        </w:rPr>
        <w:t xml:space="preserve"> минимум 2/3 од укупног рока употребе артикала- у моменту испоруке.</w:t>
      </w:r>
    </w:p>
    <w:p w:rsidR="00563495" w:rsidRDefault="00563495" w:rsidP="00563495">
      <w:pPr>
        <w:autoSpaceDE w:val="0"/>
        <w:autoSpaceDN w:val="0"/>
        <w:adjustRightInd w:val="0"/>
        <w:ind w:left="-426"/>
        <w:jc w:val="both"/>
        <w:rPr>
          <w:rFonts w:ascii="Arial" w:hAnsi="Arial" w:cs="Arial"/>
          <w:sz w:val="22"/>
          <w:szCs w:val="22"/>
          <w:lang w:val="sr-Cyrl-CS"/>
        </w:rPr>
      </w:pPr>
    </w:p>
    <w:p w:rsidR="00563495" w:rsidRDefault="00563495" w:rsidP="00563495">
      <w:pPr>
        <w:autoSpaceDE w:val="0"/>
        <w:autoSpaceDN w:val="0"/>
        <w:adjustRightInd w:val="0"/>
        <w:ind w:left="-426"/>
        <w:jc w:val="both"/>
        <w:rPr>
          <w:rFonts w:ascii="Arial" w:hAnsi="Arial" w:cs="Arial"/>
          <w:sz w:val="22"/>
          <w:szCs w:val="22"/>
          <w:lang w:val="sr-Cyrl-CS"/>
        </w:rPr>
      </w:pPr>
      <w:r w:rsidRPr="00B86D9A">
        <w:rPr>
          <w:rFonts w:ascii="Arial" w:hAnsi="Arial" w:cs="Arial"/>
          <w:b/>
          <w:sz w:val="22"/>
          <w:szCs w:val="22"/>
          <w:lang w:val="sr-Cyrl-CS"/>
        </w:rPr>
        <w:t>Рок важења понуде</w:t>
      </w:r>
      <w:r>
        <w:rPr>
          <w:rFonts w:ascii="Arial" w:hAnsi="Arial" w:cs="Arial"/>
          <w:sz w:val="22"/>
          <w:szCs w:val="22"/>
          <w:lang w:val="sr-Cyrl-CS"/>
        </w:rPr>
        <w:t>: ______________ дана од дана јавног отварања понуда.</w:t>
      </w:r>
    </w:p>
    <w:p w:rsidR="00563495" w:rsidRPr="00F416C4" w:rsidRDefault="00563495" w:rsidP="00563495">
      <w:pPr>
        <w:autoSpaceDE w:val="0"/>
        <w:autoSpaceDN w:val="0"/>
        <w:adjustRightInd w:val="0"/>
        <w:jc w:val="both"/>
        <w:rPr>
          <w:rFonts w:ascii="Arial" w:hAnsi="Arial" w:cs="Arial"/>
          <w:sz w:val="22"/>
          <w:szCs w:val="22"/>
          <w:lang w:val="sr-Cyrl-CS"/>
        </w:rPr>
      </w:pPr>
    </w:p>
    <w:p w:rsidR="00563495" w:rsidRDefault="00563495" w:rsidP="00563495">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563495" w:rsidRPr="00095169" w:rsidRDefault="00563495" w:rsidP="00563495">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563495" w:rsidRPr="00095169" w:rsidRDefault="00563495" w:rsidP="00563495">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Cs/>
          <w:sz w:val="22"/>
          <w:szCs w:val="22"/>
        </w:rPr>
        <w:t>Понуђач</w:t>
      </w:r>
    </w:p>
    <w:p w:rsidR="00563495" w:rsidRDefault="00563495" w:rsidP="00563495">
      <w:pPr>
        <w:autoSpaceDE w:val="0"/>
        <w:autoSpaceDN w:val="0"/>
        <w:adjustRightInd w:val="0"/>
        <w:jc w:val="both"/>
        <w:rPr>
          <w:rFonts w:ascii="Arial" w:eastAsia="Times New Roman" w:hAnsi="Arial" w:cs="Arial"/>
          <w:noProof/>
          <w:color w:val="auto"/>
          <w:kern w:val="0"/>
          <w:sz w:val="22"/>
          <w:szCs w:val="22"/>
          <w:lang w:eastAsia="en-US"/>
        </w:rPr>
      </w:pPr>
    </w:p>
    <w:p w:rsidR="002357D4" w:rsidRDefault="002357D4" w:rsidP="00563495">
      <w:pPr>
        <w:autoSpaceDE w:val="0"/>
        <w:autoSpaceDN w:val="0"/>
        <w:adjustRightInd w:val="0"/>
        <w:jc w:val="both"/>
        <w:rPr>
          <w:rFonts w:ascii="Arial" w:eastAsia="Times New Roman" w:hAnsi="Arial" w:cs="Arial"/>
          <w:noProof/>
          <w:color w:val="auto"/>
          <w:kern w:val="0"/>
          <w:sz w:val="22"/>
          <w:szCs w:val="22"/>
          <w:lang w:eastAsia="en-US"/>
        </w:rPr>
      </w:pPr>
      <w:bookmarkStart w:id="0" w:name="_GoBack"/>
      <w:bookmarkEnd w:id="0"/>
    </w:p>
    <w:p w:rsidR="00563495" w:rsidRPr="00B86D9A" w:rsidRDefault="00563495" w:rsidP="00563495">
      <w:pPr>
        <w:autoSpaceDE w:val="0"/>
        <w:autoSpaceDN w:val="0"/>
        <w:adjustRightInd w:val="0"/>
        <w:ind w:left="-284"/>
        <w:jc w:val="both"/>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lastRenderedPageBreak/>
        <w:t>Предметни образац у себи садржи и образац структуре понуђене цене који је потребно попунити на следећи начин:</w:t>
      </w:r>
    </w:p>
    <w:p w:rsidR="00563495" w:rsidRPr="00B86D9A" w:rsidRDefault="00563495" w:rsidP="009B69FA">
      <w:pPr>
        <w:pStyle w:val="ListParagraph"/>
        <w:numPr>
          <w:ilvl w:val="0"/>
          <w:numId w:val="17"/>
        </w:numPr>
        <w:autoSpaceDE w:val="0"/>
        <w:autoSpaceDN w:val="0"/>
        <w:adjustRightInd w:val="0"/>
        <w:jc w:val="both"/>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5</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 јединична вредност без пдв-а;</w:t>
      </w:r>
    </w:p>
    <w:p w:rsidR="00563495" w:rsidRPr="00B86D9A" w:rsidRDefault="00563495" w:rsidP="009B69FA">
      <w:pPr>
        <w:pStyle w:val="ListParagraph"/>
        <w:numPr>
          <w:ilvl w:val="0"/>
          <w:numId w:val="17"/>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6</w:t>
      </w:r>
      <w:r w:rsidRPr="00B86D9A">
        <w:rPr>
          <w:rFonts w:ascii="Arial" w:eastAsia="Times New Roman" w:hAnsi="Arial" w:cs="Arial"/>
          <w:i/>
          <w:noProof/>
          <w:color w:val="auto"/>
          <w:kern w:val="0"/>
          <w:sz w:val="20"/>
          <w:szCs w:val="20"/>
          <w:lang w:eastAsia="en-US"/>
        </w:rPr>
        <w:t xml:space="preserve">. колони – јединична вредност </w:t>
      </w:r>
      <w:r>
        <w:rPr>
          <w:rFonts w:ascii="Arial" w:eastAsia="Times New Roman" w:hAnsi="Arial" w:cs="Arial"/>
          <w:i/>
          <w:noProof/>
          <w:color w:val="auto"/>
          <w:kern w:val="0"/>
          <w:sz w:val="20"/>
          <w:szCs w:val="20"/>
          <w:lang w:eastAsia="en-US"/>
        </w:rPr>
        <w:t>са</w:t>
      </w:r>
      <w:r w:rsidRPr="00B86D9A">
        <w:rPr>
          <w:rFonts w:ascii="Arial" w:eastAsia="Times New Roman" w:hAnsi="Arial" w:cs="Arial"/>
          <w:i/>
          <w:noProof/>
          <w:color w:val="auto"/>
          <w:kern w:val="0"/>
          <w:sz w:val="20"/>
          <w:szCs w:val="20"/>
          <w:lang w:eastAsia="en-US"/>
        </w:rPr>
        <w:t xml:space="preserve"> пдв-</w:t>
      </w:r>
      <w:r>
        <w:rPr>
          <w:rFonts w:ascii="Arial" w:eastAsia="Times New Roman" w:hAnsi="Arial" w:cs="Arial"/>
          <w:i/>
          <w:noProof/>
          <w:color w:val="auto"/>
          <w:kern w:val="0"/>
          <w:sz w:val="20"/>
          <w:szCs w:val="20"/>
          <w:lang w:eastAsia="en-US"/>
        </w:rPr>
        <w:t>ом</w:t>
      </w:r>
      <w:r w:rsidRPr="00B86D9A">
        <w:rPr>
          <w:rFonts w:ascii="Arial" w:eastAsia="Times New Roman" w:hAnsi="Arial" w:cs="Arial"/>
          <w:i/>
          <w:noProof/>
          <w:color w:val="auto"/>
          <w:kern w:val="0"/>
          <w:sz w:val="20"/>
          <w:szCs w:val="20"/>
          <w:lang w:eastAsia="en-US"/>
        </w:rPr>
        <w:t>;</w:t>
      </w:r>
    </w:p>
    <w:p w:rsidR="00563495" w:rsidRPr="00B86D9A" w:rsidRDefault="00563495" w:rsidP="009B69FA">
      <w:pPr>
        <w:pStyle w:val="ListParagraph"/>
        <w:numPr>
          <w:ilvl w:val="0"/>
          <w:numId w:val="17"/>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7</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w:t>
      </w:r>
      <w:r w:rsidRPr="00B86D9A">
        <w:rPr>
          <w:rFonts w:ascii="Arial" w:eastAsia="Times New Roman" w:hAnsi="Arial" w:cs="Arial"/>
          <w:i/>
          <w:noProof/>
          <w:color w:val="auto"/>
          <w:kern w:val="0"/>
          <w:sz w:val="20"/>
          <w:szCs w:val="20"/>
          <w:lang w:eastAsia="en-US"/>
        </w:rPr>
        <w:t xml:space="preserve">– </w:t>
      </w:r>
      <w:r>
        <w:rPr>
          <w:rFonts w:ascii="Arial" w:eastAsia="Times New Roman" w:hAnsi="Arial" w:cs="Arial"/>
          <w:i/>
          <w:noProof/>
          <w:color w:val="auto"/>
          <w:kern w:val="0"/>
          <w:sz w:val="20"/>
          <w:szCs w:val="20"/>
          <w:lang w:eastAsia="en-US"/>
        </w:rPr>
        <w:t>укупна</w:t>
      </w:r>
      <w:r w:rsidRPr="00B86D9A">
        <w:rPr>
          <w:rFonts w:ascii="Arial" w:eastAsia="Times New Roman" w:hAnsi="Arial" w:cs="Arial"/>
          <w:i/>
          <w:noProof/>
          <w:color w:val="auto"/>
          <w:kern w:val="0"/>
          <w:sz w:val="20"/>
          <w:szCs w:val="20"/>
          <w:lang w:eastAsia="en-US"/>
        </w:rPr>
        <w:t xml:space="preserve"> вредност без пдв-а;</w:t>
      </w:r>
    </w:p>
    <w:p w:rsidR="00563495" w:rsidRPr="00B86D9A" w:rsidRDefault="00563495" w:rsidP="009B69FA">
      <w:pPr>
        <w:pStyle w:val="ListParagraph"/>
        <w:numPr>
          <w:ilvl w:val="0"/>
          <w:numId w:val="17"/>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8</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 xml:space="preserve">– укупна </w:t>
      </w:r>
      <w:r w:rsidRPr="00B86D9A">
        <w:rPr>
          <w:rFonts w:ascii="Arial" w:eastAsia="Times New Roman" w:hAnsi="Arial" w:cs="Arial"/>
          <w:i/>
          <w:noProof/>
          <w:color w:val="auto"/>
          <w:kern w:val="0"/>
          <w:sz w:val="20"/>
          <w:szCs w:val="20"/>
          <w:lang w:eastAsia="en-US"/>
        </w:rPr>
        <w:t xml:space="preserve">вредност </w:t>
      </w:r>
      <w:r>
        <w:rPr>
          <w:rFonts w:ascii="Arial" w:eastAsia="Times New Roman" w:hAnsi="Arial" w:cs="Arial"/>
          <w:i/>
          <w:noProof/>
          <w:color w:val="auto"/>
          <w:kern w:val="0"/>
          <w:sz w:val="20"/>
          <w:szCs w:val="20"/>
          <w:lang w:eastAsia="en-US"/>
        </w:rPr>
        <w:t>са</w:t>
      </w:r>
      <w:r w:rsidRPr="00B86D9A">
        <w:rPr>
          <w:rFonts w:ascii="Arial" w:eastAsia="Times New Roman" w:hAnsi="Arial" w:cs="Arial"/>
          <w:i/>
          <w:noProof/>
          <w:color w:val="auto"/>
          <w:kern w:val="0"/>
          <w:sz w:val="20"/>
          <w:szCs w:val="20"/>
          <w:lang w:eastAsia="en-US"/>
        </w:rPr>
        <w:t xml:space="preserve"> пдв-</w:t>
      </w:r>
      <w:r>
        <w:rPr>
          <w:rFonts w:ascii="Arial" w:eastAsia="Times New Roman" w:hAnsi="Arial" w:cs="Arial"/>
          <w:i/>
          <w:noProof/>
          <w:color w:val="auto"/>
          <w:kern w:val="0"/>
          <w:sz w:val="20"/>
          <w:szCs w:val="20"/>
          <w:lang w:eastAsia="en-US"/>
        </w:rPr>
        <w:t>ом</w:t>
      </w:r>
      <w:r w:rsidRPr="00B86D9A">
        <w:rPr>
          <w:rFonts w:ascii="Arial" w:eastAsia="Times New Roman" w:hAnsi="Arial" w:cs="Arial"/>
          <w:i/>
          <w:noProof/>
          <w:color w:val="auto"/>
          <w:kern w:val="0"/>
          <w:sz w:val="20"/>
          <w:szCs w:val="20"/>
          <w:lang w:eastAsia="en-US"/>
        </w:rPr>
        <w:t>;</w:t>
      </w:r>
    </w:p>
    <w:p w:rsidR="00563495" w:rsidRPr="00B86D9A" w:rsidRDefault="00563495" w:rsidP="009B69FA">
      <w:pPr>
        <w:pStyle w:val="ListParagraph"/>
        <w:numPr>
          <w:ilvl w:val="0"/>
          <w:numId w:val="17"/>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9</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 процентуални удео трошкова испоруке у понуђеној цени;</w:t>
      </w:r>
    </w:p>
    <w:p w:rsidR="00563495" w:rsidRPr="00B86D9A" w:rsidRDefault="00563495" w:rsidP="009B69FA">
      <w:pPr>
        <w:pStyle w:val="ListParagraph"/>
        <w:numPr>
          <w:ilvl w:val="0"/>
          <w:numId w:val="17"/>
        </w:numPr>
        <w:rPr>
          <w:rFonts w:ascii="Arial" w:eastAsia="Times New Roman" w:hAnsi="Arial" w:cs="Arial"/>
          <w:i/>
          <w:noProof/>
          <w:color w:val="auto"/>
          <w:kern w:val="0"/>
          <w:sz w:val="22"/>
          <w:szCs w:val="22"/>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10</w:t>
      </w:r>
      <w:r w:rsidRPr="00B86D9A">
        <w:rPr>
          <w:rFonts w:ascii="Arial" w:eastAsia="Times New Roman" w:hAnsi="Arial" w:cs="Arial"/>
          <w:i/>
          <w:noProof/>
          <w:color w:val="auto"/>
          <w:kern w:val="0"/>
          <w:sz w:val="20"/>
          <w:szCs w:val="20"/>
          <w:lang w:eastAsia="en-US"/>
        </w:rPr>
        <w:t>. колони</w:t>
      </w:r>
      <w:r w:rsidRPr="00B86D9A">
        <w:rPr>
          <w:rFonts w:ascii="Arial" w:eastAsia="Times New Roman" w:hAnsi="Arial" w:cs="Arial"/>
          <w:i/>
          <w:noProof/>
          <w:color w:val="auto"/>
          <w:kern w:val="0"/>
          <w:sz w:val="22"/>
          <w:szCs w:val="22"/>
          <w:lang w:eastAsia="en-US"/>
        </w:rPr>
        <w:t xml:space="preserve"> </w:t>
      </w:r>
      <w:r w:rsidRPr="00B86D9A">
        <w:rPr>
          <w:rFonts w:ascii="Arial" w:eastAsia="Times New Roman" w:hAnsi="Arial" w:cs="Arial"/>
          <w:i/>
          <w:noProof/>
          <w:color w:val="auto"/>
          <w:kern w:val="0"/>
          <w:sz w:val="20"/>
          <w:szCs w:val="20"/>
          <w:lang w:eastAsia="en-US"/>
        </w:rPr>
        <w:t xml:space="preserve">- процентуални удео </w:t>
      </w:r>
      <w:r>
        <w:rPr>
          <w:rFonts w:ascii="Arial" w:eastAsia="Times New Roman" w:hAnsi="Arial" w:cs="Arial"/>
          <w:i/>
          <w:noProof/>
          <w:color w:val="auto"/>
          <w:kern w:val="0"/>
          <w:sz w:val="20"/>
          <w:szCs w:val="20"/>
          <w:lang w:eastAsia="en-US"/>
        </w:rPr>
        <w:t xml:space="preserve">осталих </w:t>
      </w:r>
      <w:r w:rsidRPr="00B86D9A">
        <w:rPr>
          <w:rFonts w:ascii="Arial" w:eastAsia="Times New Roman" w:hAnsi="Arial" w:cs="Arial"/>
          <w:i/>
          <w:noProof/>
          <w:color w:val="auto"/>
          <w:kern w:val="0"/>
          <w:sz w:val="20"/>
          <w:szCs w:val="20"/>
          <w:lang w:eastAsia="en-US"/>
        </w:rPr>
        <w:t xml:space="preserve">трошкова </w:t>
      </w:r>
      <w:r>
        <w:rPr>
          <w:rFonts w:ascii="Arial" w:eastAsia="Times New Roman" w:hAnsi="Arial" w:cs="Arial"/>
          <w:i/>
          <w:noProof/>
          <w:color w:val="auto"/>
          <w:kern w:val="0"/>
          <w:sz w:val="20"/>
          <w:szCs w:val="20"/>
          <w:lang w:eastAsia="en-US"/>
        </w:rPr>
        <w:t>у понуђеној цени.</w:t>
      </w:r>
    </w:p>
    <w:p w:rsidR="00F52385"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jc w:val="both"/>
        <w:rPr>
          <w:rFonts w:ascii="Arial" w:hAnsi="Arial" w:cs="Arial"/>
          <w:sz w:val="22"/>
          <w:szCs w:val="22"/>
          <w:lang w:val="sr-Cyrl-CS"/>
        </w:rPr>
      </w:pPr>
    </w:p>
    <w:p w:rsidR="00F52385" w:rsidRPr="00F416C4" w:rsidRDefault="00F52385" w:rsidP="00F52385">
      <w:pPr>
        <w:autoSpaceDE w:val="0"/>
        <w:autoSpaceDN w:val="0"/>
        <w:adjustRightInd w:val="0"/>
        <w:jc w:val="both"/>
        <w:rPr>
          <w:rFonts w:ascii="Arial" w:hAnsi="Arial" w:cs="Arial"/>
          <w:sz w:val="22"/>
          <w:szCs w:val="22"/>
          <w:lang w:val="sr-Cyrl-CS"/>
        </w:rPr>
      </w:pPr>
    </w:p>
    <w:p w:rsidR="008F1822" w:rsidRDefault="00F52385" w:rsidP="003F30B8">
      <w:pPr>
        <w:autoSpaceDE w:val="0"/>
        <w:autoSpaceDN w:val="0"/>
        <w:adjustRightInd w:val="0"/>
        <w:ind w:left="-284"/>
        <w:jc w:val="both"/>
        <w:rPr>
          <w:rFonts w:ascii="Arial" w:hAnsi="Arial" w:cs="Arial"/>
          <w:b/>
          <w:sz w:val="22"/>
          <w:szCs w:val="22"/>
        </w:rPr>
      </w:pPr>
      <w:r>
        <w:rPr>
          <w:rFonts w:ascii="Arial" w:hAnsi="Arial" w:cs="Arial"/>
          <w:b/>
          <w:iCs/>
          <w:sz w:val="22"/>
          <w:szCs w:val="22"/>
          <w:lang/>
        </w:rPr>
        <w:t xml:space="preserve">                                                          </w:t>
      </w:r>
    </w:p>
    <w:p w:rsidR="008F1822" w:rsidRPr="005806C1" w:rsidRDefault="008F1822" w:rsidP="008F1822">
      <w:pPr>
        <w:tabs>
          <w:tab w:val="num" w:pos="480"/>
        </w:tabs>
        <w:ind w:right="-472"/>
        <w:rPr>
          <w:rFonts w:ascii="Arial" w:hAnsi="Arial" w:cs="Arial"/>
          <w:b/>
          <w:sz w:val="22"/>
          <w:szCs w:val="22"/>
        </w:rPr>
      </w:pPr>
    </w:p>
    <w:p w:rsidR="008F1822" w:rsidRPr="00095169" w:rsidRDefault="008F1822" w:rsidP="008F1822">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8F1822" w:rsidRPr="005806C1" w:rsidRDefault="008F1822" w:rsidP="008F1822">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Pr>
          <w:rFonts w:ascii="Arial" w:hAnsi="Arial" w:cs="Arial"/>
          <w:i/>
          <w:iCs/>
          <w:sz w:val="20"/>
          <w:szCs w:val="20"/>
        </w:rPr>
        <w:t>.</w:t>
      </w:r>
    </w:p>
    <w:p w:rsidR="008F1822" w:rsidRDefault="008F1822" w:rsidP="008F1822">
      <w:pPr>
        <w:rPr>
          <w:rFonts w:ascii="Arial" w:hAnsi="Arial" w:cs="Arial"/>
          <w:b/>
          <w:sz w:val="22"/>
          <w:szCs w:val="22"/>
          <w:u w:val="single"/>
          <w:lang w:val="sr-Cyrl-CS"/>
        </w:rPr>
      </w:pPr>
    </w:p>
    <w:p w:rsidR="00434088" w:rsidRDefault="00434088" w:rsidP="008F1822">
      <w:pPr>
        <w:rPr>
          <w:rFonts w:ascii="Arial" w:hAnsi="Arial" w:cs="Arial"/>
          <w:b/>
          <w:sz w:val="22"/>
          <w:szCs w:val="22"/>
          <w:u w:val="single"/>
          <w:lang w:val="sr-Cyrl-CS"/>
        </w:rPr>
      </w:pPr>
    </w:p>
    <w:p w:rsidR="00434088" w:rsidRDefault="00434088" w:rsidP="008F1822">
      <w:pPr>
        <w:rPr>
          <w:rFonts w:ascii="Arial" w:hAnsi="Arial" w:cs="Arial"/>
          <w:b/>
          <w:sz w:val="22"/>
          <w:szCs w:val="22"/>
          <w:u w:val="single"/>
          <w:lang w:val="sr-Cyrl-CS"/>
        </w:rPr>
      </w:pPr>
    </w:p>
    <w:p w:rsidR="00434088" w:rsidRDefault="0043408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434088" w:rsidRDefault="00434088" w:rsidP="008F1822">
      <w:pPr>
        <w:rPr>
          <w:rFonts w:ascii="Arial" w:hAnsi="Arial" w:cs="Arial"/>
          <w:b/>
          <w:sz w:val="22"/>
          <w:szCs w:val="22"/>
          <w:u w:val="single"/>
          <w:lang w:val="sr-Cyrl-CS"/>
        </w:rPr>
      </w:pPr>
    </w:p>
    <w:p w:rsidR="00563495" w:rsidRDefault="00563495" w:rsidP="008F1822">
      <w:pPr>
        <w:rPr>
          <w:rFonts w:ascii="Arial" w:hAnsi="Arial" w:cs="Arial"/>
          <w:b/>
          <w:sz w:val="22"/>
          <w:szCs w:val="22"/>
          <w:u w:val="single"/>
          <w:lang w:val="sr-Cyrl-CS"/>
        </w:rPr>
        <w:sectPr w:rsidR="00563495" w:rsidSect="003F30B8">
          <w:pgSz w:w="16838" w:h="11906" w:orient="landscape"/>
          <w:pgMar w:top="1440" w:right="1440" w:bottom="1843" w:left="1440" w:header="720" w:footer="720" w:gutter="0"/>
          <w:cols w:space="720"/>
          <w:docGrid w:linePitch="360" w:charSpace="32768"/>
        </w:sectPr>
      </w:pPr>
    </w:p>
    <w:p w:rsidR="008F1822" w:rsidRDefault="008F1822" w:rsidP="008F1822">
      <w:pPr>
        <w:rPr>
          <w:rFonts w:ascii="Arial" w:hAnsi="Arial" w:cs="Arial"/>
          <w:b/>
          <w:sz w:val="22"/>
          <w:szCs w:val="22"/>
          <w:u w:val="single"/>
          <w:lang w:val="sr-Cyrl-CS"/>
        </w:rPr>
      </w:pPr>
    </w:p>
    <w:p w:rsidR="008F1822" w:rsidRPr="00992D1F" w:rsidRDefault="008F1822" w:rsidP="008F1822">
      <w:pPr>
        <w:jc w:val="center"/>
        <w:rPr>
          <w:rFonts w:ascii="Arial" w:hAnsi="Arial" w:cs="Arial"/>
          <w:b/>
          <w:sz w:val="22"/>
          <w:szCs w:val="22"/>
          <w:u w:val="single"/>
          <w:lang/>
        </w:rPr>
      </w:pPr>
      <w:r>
        <w:rPr>
          <w:rFonts w:ascii="Arial" w:hAnsi="Arial" w:cs="Arial"/>
          <w:b/>
          <w:sz w:val="22"/>
          <w:szCs w:val="22"/>
          <w:u w:val="single"/>
          <w:lang w:val="sr-Cyrl-CS"/>
        </w:rPr>
        <w:t>8</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r w:rsidR="00992D1F">
        <w:rPr>
          <w:rFonts w:ascii="Arial" w:hAnsi="Arial" w:cs="Arial"/>
          <w:b/>
          <w:sz w:val="22"/>
          <w:szCs w:val="22"/>
          <w:u w:val="single"/>
          <w:lang/>
        </w:rPr>
        <w:t>– партија 1</w:t>
      </w:r>
    </w:p>
    <w:p w:rsidR="008F1822" w:rsidRPr="00C35623" w:rsidRDefault="008F1822" w:rsidP="008F1822">
      <w:pPr>
        <w:jc w:val="center"/>
        <w:rPr>
          <w:rFonts w:ascii="Arial" w:hAnsi="Arial" w:cs="Arial"/>
          <w:b/>
          <w:bCs/>
          <w:i/>
          <w:iCs/>
          <w:sz w:val="16"/>
          <w:szCs w:val="16"/>
        </w:rPr>
      </w:pPr>
    </w:p>
    <w:p w:rsidR="008F1822" w:rsidRPr="00095169" w:rsidRDefault="008F1822" w:rsidP="008F1822">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8F1822" w:rsidRPr="00C35623" w:rsidRDefault="008F1822" w:rsidP="008F1822">
      <w:pPr>
        <w:rPr>
          <w:rFonts w:ascii="Arial" w:hAnsi="Arial" w:cs="Arial"/>
          <w:i/>
          <w:iCs/>
          <w:sz w:val="16"/>
          <w:szCs w:val="16"/>
        </w:rPr>
      </w:pPr>
    </w:p>
    <w:p w:rsidR="008F1822" w:rsidRPr="00095169" w:rsidRDefault="008F1822" w:rsidP="008F1822">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8F1822" w:rsidRPr="00095169" w:rsidRDefault="008F1822" w:rsidP="008F1822">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8F1822" w:rsidRPr="00095169" w:rsidRDefault="008F1822" w:rsidP="008F1822">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8F1822" w:rsidRPr="00095169" w:rsidRDefault="008F1822" w:rsidP="008F1822">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8F1822" w:rsidRPr="00095169" w:rsidRDefault="008F1822" w:rsidP="008F1822">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8F1822" w:rsidRPr="00C35623" w:rsidRDefault="008F1822" w:rsidP="008F1822">
      <w:pPr>
        <w:rPr>
          <w:rFonts w:ascii="Arial" w:hAnsi="Arial" w:cs="Arial"/>
          <w:iCs/>
          <w:sz w:val="16"/>
          <w:szCs w:val="16"/>
        </w:rPr>
      </w:pPr>
    </w:p>
    <w:p w:rsidR="008F1822" w:rsidRPr="00095169" w:rsidRDefault="008F1822" w:rsidP="008F1822">
      <w:pPr>
        <w:rPr>
          <w:rFonts w:ascii="Arial" w:hAnsi="Arial" w:cs="Arial"/>
          <w:i/>
          <w:iCs/>
          <w:sz w:val="22"/>
          <w:szCs w:val="22"/>
        </w:rPr>
      </w:pPr>
      <w:r w:rsidRPr="00095169">
        <w:rPr>
          <w:rFonts w:ascii="Arial" w:hAnsi="Arial" w:cs="Arial"/>
          <w:i/>
          <w:iCs/>
          <w:sz w:val="22"/>
          <w:szCs w:val="22"/>
        </w:rPr>
        <w:t>и</w:t>
      </w:r>
    </w:p>
    <w:p w:rsidR="008F1822" w:rsidRPr="00095169" w:rsidRDefault="008F1822" w:rsidP="008F1822">
      <w:pPr>
        <w:rPr>
          <w:rFonts w:ascii="Arial" w:hAnsi="Arial" w:cs="Arial"/>
          <w:i/>
          <w:iCs/>
          <w:sz w:val="22"/>
          <w:szCs w:val="22"/>
        </w:rPr>
      </w:pPr>
      <w:r w:rsidRPr="00095169">
        <w:rPr>
          <w:rFonts w:ascii="Arial" w:hAnsi="Arial" w:cs="Arial"/>
          <w:i/>
          <w:iCs/>
          <w:sz w:val="22"/>
          <w:szCs w:val="22"/>
        </w:rPr>
        <w:t>................................................................................................</w:t>
      </w:r>
    </w:p>
    <w:p w:rsidR="008F1822" w:rsidRPr="00095169" w:rsidRDefault="008F1822" w:rsidP="008F1822">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8F1822" w:rsidRPr="00095169" w:rsidRDefault="008F1822" w:rsidP="008F1822">
      <w:pPr>
        <w:rPr>
          <w:rFonts w:ascii="Arial" w:hAnsi="Arial" w:cs="Arial"/>
          <w:i/>
          <w:iCs/>
          <w:sz w:val="22"/>
          <w:szCs w:val="22"/>
        </w:rPr>
      </w:pPr>
      <w:r w:rsidRPr="00095169">
        <w:rPr>
          <w:rFonts w:ascii="Arial" w:hAnsi="Arial" w:cs="Arial"/>
          <w:i/>
          <w:iCs/>
          <w:sz w:val="22"/>
          <w:szCs w:val="22"/>
        </w:rPr>
        <w:t>Број рачуна: ............................................ Назив банке:......................................,</w:t>
      </w:r>
    </w:p>
    <w:p w:rsidR="008F1822" w:rsidRPr="00095169" w:rsidRDefault="008F1822" w:rsidP="008F1822">
      <w:pPr>
        <w:rPr>
          <w:rFonts w:ascii="Arial" w:hAnsi="Arial" w:cs="Arial"/>
          <w:i/>
          <w:iCs/>
          <w:sz w:val="22"/>
          <w:szCs w:val="22"/>
        </w:rPr>
      </w:pPr>
      <w:r w:rsidRPr="00095169">
        <w:rPr>
          <w:rFonts w:ascii="Arial" w:hAnsi="Arial" w:cs="Arial"/>
          <w:i/>
          <w:iCs/>
          <w:sz w:val="22"/>
          <w:szCs w:val="22"/>
        </w:rPr>
        <w:t xml:space="preserve">кога заступа................................................................... </w:t>
      </w:r>
    </w:p>
    <w:p w:rsidR="008F1822" w:rsidRPr="00095169" w:rsidRDefault="008F1822" w:rsidP="008F1822">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8F1822" w:rsidRPr="00C35623" w:rsidRDefault="008F1822" w:rsidP="008F1822">
      <w:pPr>
        <w:rPr>
          <w:rFonts w:ascii="Arial" w:hAnsi="Arial" w:cs="Arial"/>
          <w:i/>
          <w:iCs/>
          <w:sz w:val="16"/>
          <w:szCs w:val="16"/>
        </w:rPr>
      </w:pPr>
    </w:p>
    <w:p w:rsidR="008F1822" w:rsidRPr="00095169" w:rsidRDefault="008F1822" w:rsidP="008F1822">
      <w:pPr>
        <w:rPr>
          <w:rFonts w:ascii="Arial" w:hAnsi="Arial" w:cs="Arial"/>
          <w:i/>
          <w:iCs/>
          <w:sz w:val="22"/>
          <w:szCs w:val="22"/>
        </w:rPr>
      </w:pPr>
      <w:r w:rsidRPr="00095169">
        <w:rPr>
          <w:rFonts w:ascii="Arial" w:hAnsi="Arial" w:cs="Arial"/>
          <w:i/>
          <w:iCs/>
          <w:sz w:val="22"/>
          <w:szCs w:val="22"/>
        </w:rPr>
        <w:t>Основ уговора:</w:t>
      </w:r>
    </w:p>
    <w:p w:rsidR="008F1822" w:rsidRDefault="008F1822" w:rsidP="008F1822">
      <w:pPr>
        <w:rPr>
          <w:rFonts w:ascii="Arial" w:hAnsi="Arial" w:cs="Arial"/>
          <w:b/>
          <w:sz w:val="22"/>
          <w:szCs w:val="22"/>
        </w:rPr>
      </w:pPr>
      <w:r w:rsidRPr="00032290">
        <w:rPr>
          <w:rFonts w:ascii="Arial" w:hAnsi="Arial" w:cs="Arial"/>
          <w:b/>
          <w:sz w:val="22"/>
          <w:szCs w:val="22"/>
        </w:rPr>
        <w:t xml:space="preserve">ВНР </w:t>
      </w:r>
      <w:r w:rsidR="00434088">
        <w:rPr>
          <w:rFonts w:ascii="Arial" w:hAnsi="Arial" w:cs="Arial"/>
          <w:b/>
          <w:sz w:val="22"/>
          <w:szCs w:val="22"/>
          <w:lang/>
        </w:rPr>
        <w:t>3</w:t>
      </w:r>
      <w:r w:rsidR="00992D1F">
        <w:rPr>
          <w:rFonts w:ascii="Arial" w:hAnsi="Arial" w:cs="Arial"/>
          <w:b/>
          <w:sz w:val="22"/>
          <w:szCs w:val="22"/>
          <w:lang/>
        </w:rPr>
        <w:t>5</w:t>
      </w:r>
      <w:r w:rsidRPr="00032290">
        <w:rPr>
          <w:rFonts w:ascii="Arial" w:hAnsi="Arial" w:cs="Arial"/>
          <w:b/>
          <w:sz w:val="22"/>
          <w:szCs w:val="22"/>
        </w:rPr>
        <w:t>-I-</w:t>
      </w:r>
      <w:r w:rsidR="00563495">
        <w:rPr>
          <w:rFonts w:ascii="Arial" w:hAnsi="Arial" w:cs="Arial"/>
          <w:b/>
          <w:sz w:val="22"/>
          <w:szCs w:val="22"/>
          <w:lang/>
        </w:rPr>
        <w:t>1</w:t>
      </w:r>
      <w:r w:rsidR="00992D1F">
        <w:rPr>
          <w:rFonts w:ascii="Arial" w:hAnsi="Arial" w:cs="Arial"/>
          <w:b/>
          <w:sz w:val="22"/>
          <w:szCs w:val="22"/>
          <w:lang/>
        </w:rPr>
        <w:t>5</w:t>
      </w:r>
      <w:r w:rsidRPr="00032290">
        <w:rPr>
          <w:rFonts w:ascii="Arial" w:hAnsi="Arial" w:cs="Arial"/>
          <w:b/>
          <w:sz w:val="22"/>
          <w:szCs w:val="22"/>
        </w:rPr>
        <w:t>/15</w:t>
      </w:r>
    </w:p>
    <w:p w:rsidR="008F1822" w:rsidRPr="00095169" w:rsidRDefault="008F1822" w:rsidP="008F1822">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8F1822" w:rsidRPr="00095169" w:rsidRDefault="008F1822" w:rsidP="008F1822">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8F1822" w:rsidRPr="00C35623" w:rsidRDefault="008F1822" w:rsidP="008F1822">
      <w:pPr>
        <w:tabs>
          <w:tab w:val="left" w:pos="1418"/>
        </w:tabs>
        <w:autoSpaceDE w:val="0"/>
        <w:autoSpaceDN w:val="0"/>
        <w:adjustRightInd w:val="0"/>
        <w:jc w:val="both"/>
        <w:rPr>
          <w:rFonts w:ascii="Arial" w:hAnsi="Arial" w:cs="Arial"/>
          <w:b/>
          <w:sz w:val="16"/>
          <w:szCs w:val="16"/>
        </w:rPr>
      </w:pPr>
    </w:p>
    <w:p w:rsidR="008F1822" w:rsidRPr="00C35623" w:rsidRDefault="008F1822" w:rsidP="008F1822">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8F1822" w:rsidRPr="00970AA3" w:rsidRDefault="008F1822" w:rsidP="008F1822">
      <w:pPr>
        <w:jc w:val="both"/>
        <w:rPr>
          <w:rFonts w:ascii="Arial" w:hAnsi="Arial" w:cs="Arial"/>
          <w:b/>
          <w:b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00992D1F" w:rsidRPr="00992D1F">
        <w:rPr>
          <w:rFonts w:ascii="Arial" w:hAnsi="Arial" w:cs="Arial"/>
          <w:b/>
          <w:bCs/>
          <w:sz w:val="22"/>
          <w:szCs w:val="22"/>
        </w:rPr>
        <w:t xml:space="preserve">НАБАВКА </w:t>
      </w:r>
      <w:r w:rsidR="00992D1F" w:rsidRPr="00992D1F">
        <w:rPr>
          <w:rFonts w:ascii="Arial" w:hAnsi="Arial" w:cs="Arial"/>
          <w:b/>
          <w:bCs/>
          <w:sz w:val="22"/>
          <w:szCs w:val="22"/>
          <w:lang/>
        </w:rPr>
        <w:t>ХРАНЉИВИХ ПОДЛОГА</w:t>
      </w:r>
      <w:r w:rsidR="00992D1F" w:rsidRPr="00992D1F">
        <w:rPr>
          <w:rFonts w:ascii="Arial" w:hAnsi="Arial" w:cs="Arial"/>
          <w:b/>
          <w:bCs/>
          <w:sz w:val="22"/>
          <w:szCs w:val="22"/>
        </w:rPr>
        <w:t xml:space="preserve">, </w:t>
      </w:r>
      <w:r w:rsidR="00992D1F" w:rsidRPr="00992D1F">
        <w:rPr>
          <w:rFonts w:ascii="Arial" w:hAnsi="Arial" w:cs="Arial"/>
          <w:b/>
          <w:bCs/>
          <w:sz w:val="22"/>
          <w:szCs w:val="22"/>
          <w:lang/>
        </w:rPr>
        <w:t xml:space="preserve">СЕЛЕКТИВНИ ДОДАЦИ (ИНХИБИТОРИ), КРВ, СЕРУМ, обликована по партијама, </w:t>
      </w:r>
      <w:r w:rsidR="00992D1F" w:rsidRPr="00992D1F">
        <w:rPr>
          <w:rFonts w:ascii="Arial" w:hAnsi="Arial" w:cs="Arial"/>
          <w:b/>
          <w:bCs/>
          <w:sz w:val="22"/>
          <w:szCs w:val="22"/>
        </w:rPr>
        <w:t xml:space="preserve">ЈН БР. </w:t>
      </w:r>
      <w:r w:rsidR="00992D1F" w:rsidRPr="00992D1F">
        <w:rPr>
          <w:rFonts w:ascii="Arial" w:hAnsi="Arial" w:cs="Arial"/>
          <w:b/>
          <w:bCs/>
          <w:sz w:val="22"/>
          <w:szCs w:val="22"/>
          <w:lang/>
        </w:rPr>
        <w:t>В</w:t>
      </w:r>
      <w:r w:rsidR="00992D1F" w:rsidRPr="00992D1F">
        <w:rPr>
          <w:rFonts w:ascii="Arial" w:hAnsi="Arial" w:cs="Arial"/>
          <w:b/>
          <w:bCs/>
          <w:sz w:val="22"/>
          <w:szCs w:val="22"/>
        </w:rPr>
        <w:t xml:space="preserve">НР </w:t>
      </w:r>
      <w:r w:rsidR="00992D1F" w:rsidRPr="00992D1F">
        <w:rPr>
          <w:rFonts w:ascii="Arial" w:hAnsi="Arial" w:cs="Arial"/>
          <w:b/>
          <w:bCs/>
          <w:sz w:val="22"/>
          <w:szCs w:val="22"/>
          <w:lang/>
        </w:rPr>
        <w:t>35</w:t>
      </w:r>
      <w:r w:rsidR="00992D1F" w:rsidRPr="00992D1F">
        <w:rPr>
          <w:rFonts w:ascii="Arial" w:hAnsi="Arial" w:cs="Arial"/>
          <w:b/>
          <w:bCs/>
          <w:sz w:val="22"/>
          <w:szCs w:val="22"/>
        </w:rPr>
        <w:t>-I-</w:t>
      </w:r>
      <w:r w:rsidR="00992D1F" w:rsidRPr="00992D1F">
        <w:rPr>
          <w:rFonts w:ascii="Arial" w:hAnsi="Arial" w:cs="Arial"/>
          <w:b/>
          <w:bCs/>
          <w:sz w:val="22"/>
          <w:szCs w:val="22"/>
          <w:lang/>
        </w:rPr>
        <w:t>15</w:t>
      </w:r>
      <w:r w:rsidR="00992D1F" w:rsidRPr="00992D1F">
        <w:rPr>
          <w:rFonts w:ascii="Arial" w:hAnsi="Arial" w:cs="Arial"/>
          <w:b/>
          <w:bCs/>
          <w:sz w:val="22"/>
          <w:szCs w:val="22"/>
        </w:rPr>
        <w:t>/15</w:t>
      </w:r>
      <w:r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8F1822" w:rsidRPr="00095169" w:rsidRDefault="008F1822" w:rsidP="008F1822">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FF0ACB">
        <w:rPr>
          <w:rFonts w:ascii="Arial" w:hAnsi="Arial" w:cs="Arial"/>
          <w:sz w:val="22"/>
          <w:szCs w:val="22"/>
          <w:lang w:val="sr-Cyrl-CS"/>
        </w:rPr>
        <w:t xml:space="preserve"> </w:t>
      </w:r>
      <w:r w:rsidR="00992D1F" w:rsidRPr="00992D1F">
        <w:rPr>
          <w:rFonts w:ascii="Arial" w:hAnsi="Arial" w:cs="Arial"/>
          <w:b/>
          <w:sz w:val="22"/>
          <w:szCs w:val="22"/>
          <w:lang w:val="sr-Cyrl-CS"/>
        </w:rPr>
        <w:t>за п</w:t>
      </w:r>
      <w:r w:rsidR="00992D1F">
        <w:rPr>
          <w:rFonts w:ascii="Arial" w:hAnsi="Arial" w:cs="Arial"/>
          <w:b/>
          <w:bCs/>
          <w:sz w:val="22"/>
          <w:szCs w:val="22"/>
          <w:lang/>
        </w:rPr>
        <w:t>артију</w:t>
      </w:r>
      <w:r w:rsidR="00992D1F" w:rsidRPr="00992D1F">
        <w:rPr>
          <w:rFonts w:ascii="Arial" w:hAnsi="Arial" w:cs="Arial"/>
          <w:b/>
          <w:bCs/>
          <w:sz w:val="22"/>
          <w:szCs w:val="22"/>
          <w:lang/>
        </w:rPr>
        <w:t xml:space="preserve"> 1 – готове хранљиве подлоге за клиничку микробиологију</w:t>
      </w:r>
      <w:r w:rsidR="00992D1F">
        <w:rPr>
          <w:rFonts w:ascii="Arial" w:hAnsi="Arial" w:cs="Arial"/>
          <w:b/>
          <w:bCs/>
          <w:sz w:val="22"/>
          <w:szCs w:val="22"/>
          <w:lang/>
        </w:rPr>
        <w:t>,</w:t>
      </w:r>
      <w:r w:rsidRPr="00095169">
        <w:rPr>
          <w:rFonts w:ascii="Arial" w:hAnsi="Arial" w:cs="Arial"/>
          <w:sz w:val="22"/>
          <w:szCs w:val="22"/>
          <w:lang w:val="sr-Cyrl-CS"/>
        </w:rPr>
        <w:t xml:space="preserve">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саставни је део Уговора</w:t>
      </w:r>
    </w:p>
    <w:p w:rsidR="008F1822" w:rsidRPr="00095169" w:rsidRDefault="008F1822" w:rsidP="008F1822">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8F1822" w:rsidRPr="00095169" w:rsidRDefault="008F1822" w:rsidP="008F1822">
      <w:pPr>
        <w:tabs>
          <w:tab w:val="left" w:pos="1418"/>
        </w:tabs>
        <w:jc w:val="both"/>
        <w:rPr>
          <w:rFonts w:ascii="Arial" w:hAnsi="Arial" w:cs="Arial"/>
          <w:b/>
          <w:sz w:val="22"/>
          <w:szCs w:val="22"/>
          <w:lang w:val="sr-Cyrl-CS"/>
        </w:rPr>
      </w:pPr>
    </w:p>
    <w:p w:rsidR="008F1822" w:rsidRPr="00095169" w:rsidRDefault="008F1822" w:rsidP="008F1822">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8F1822" w:rsidRPr="00653D66" w:rsidRDefault="008F1822" w:rsidP="008F1822">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sidR="00992D1F" w:rsidRPr="00992D1F">
        <w:rPr>
          <w:rFonts w:ascii="Arial" w:hAnsi="Arial" w:cs="Arial"/>
          <w:bCs/>
          <w:sz w:val="22"/>
          <w:szCs w:val="22"/>
          <w:lang/>
        </w:rPr>
        <w:t>готов</w:t>
      </w:r>
      <w:r w:rsidR="00992D1F">
        <w:rPr>
          <w:rFonts w:ascii="Arial" w:hAnsi="Arial" w:cs="Arial"/>
          <w:bCs/>
          <w:sz w:val="22"/>
          <w:szCs w:val="22"/>
          <w:lang/>
        </w:rPr>
        <w:t>их</w:t>
      </w:r>
      <w:r w:rsidR="00992D1F" w:rsidRPr="00992D1F">
        <w:rPr>
          <w:rFonts w:ascii="Arial" w:hAnsi="Arial" w:cs="Arial"/>
          <w:bCs/>
          <w:sz w:val="22"/>
          <w:szCs w:val="22"/>
          <w:lang/>
        </w:rPr>
        <w:t xml:space="preserve"> хранљив</w:t>
      </w:r>
      <w:r w:rsidR="00992D1F">
        <w:rPr>
          <w:rFonts w:ascii="Arial" w:hAnsi="Arial" w:cs="Arial"/>
          <w:bCs/>
          <w:sz w:val="22"/>
          <w:szCs w:val="22"/>
          <w:lang/>
        </w:rPr>
        <w:t>их</w:t>
      </w:r>
      <w:r w:rsidR="00992D1F" w:rsidRPr="00992D1F">
        <w:rPr>
          <w:rFonts w:ascii="Arial" w:hAnsi="Arial" w:cs="Arial"/>
          <w:bCs/>
          <w:sz w:val="22"/>
          <w:szCs w:val="22"/>
          <w:lang/>
        </w:rPr>
        <w:t xml:space="preserve"> подлог</w:t>
      </w:r>
      <w:r w:rsidR="00992D1F">
        <w:rPr>
          <w:rFonts w:ascii="Arial" w:hAnsi="Arial" w:cs="Arial"/>
          <w:bCs/>
          <w:sz w:val="22"/>
          <w:szCs w:val="22"/>
          <w:lang/>
        </w:rPr>
        <w:t>а</w:t>
      </w:r>
      <w:r w:rsidR="00992D1F" w:rsidRPr="00992D1F">
        <w:rPr>
          <w:rFonts w:ascii="Arial" w:hAnsi="Arial" w:cs="Arial"/>
          <w:bCs/>
          <w:sz w:val="22"/>
          <w:szCs w:val="22"/>
          <w:lang/>
        </w:rPr>
        <w:t xml:space="preserve"> за клиничку микробиологију</w:t>
      </w:r>
      <w:r>
        <w:rPr>
          <w:rFonts w:ascii="Arial" w:hAnsi="Arial" w:cs="Arial"/>
          <w:noProof/>
          <w:sz w:val="22"/>
          <w:szCs w:val="22"/>
          <w:lang w:val="sr-Cyrl-CS"/>
        </w:rPr>
        <w:t xml:space="preserve">, за потребе </w:t>
      </w:r>
      <w:r w:rsidRPr="00653D66">
        <w:rPr>
          <w:rFonts w:ascii="Arial" w:hAnsi="Arial" w:cs="Arial"/>
          <w:sz w:val="22"/>
          <w:szCs w:val="22"/>
          <w:lang w:val="sr-Cyrl-CS"/>
        </w:rPr>
        <w:t xml:space="preserve"> Градског завода за јавно здравље, Београд,</w:t>
      </w:r>
      <w:r>
        <w:rPr>
          <w:rFonts w:ascii="Arial" w:hAnsi="Arial" w:cs="Arial"/>
          <w:sz w:val="22"/>
          <w:szCs w:val="22"/>
          <w:lang w:val="sr-Cyrl-CS"/>
        </w:rPr>
        <w:t xml:space="preserve"> (у даљем тексту: </w:t>
      </w:r>
      <w:r w:rsidR="00675CEB">
        <w:rPr>
          <w:rFonts w:ascii="Arial" w:hAnsi="Arial" w:cs="Arial"/>
          <w:sz w:val="22"/>
          <w:szCs w:val="22"/>
          <w:lang w:val="sr-Cyrl-CS"/>
        </w:rPr>
        <w:t>добра</w:t>
      </w:r>
      <w:r>
        <w:rPr>
          <w:rFonts w:ascii="Arial" w:hAnsi="Arial" w:cs="Arial"/>
          <w:sz w:val="22"/>
          <w:szCs w:val="22"/>
          <w:lang w:val="sr-Cyrl-CS"/>
        </w:rPr>
        <w:t>)</w:t>
      </w:r>
      <w:r w:rsidRPr="00653D66">
        <w:rPr>
          <w:rFonts w:ascii="Arial" w:hAnsi="Arial" w:cs="Arial"/>
          <w:sz w:val="22"/>
          <w:szCs w:val="22"/>
        </w:rPr>
        <w:t xml:space="preserve"> </w:t>
      </w:r>
      <w:r>
        <w:rPr>
          <w:rFonts w:ascii="Arial" w:hAnsi="Arial" w:cs="Arial"/>
          <w:sz w:val="22"/>
          <w:szCs w:val="22"/>
          <w:lang w:val="sr-Cyrl-CS"/>
        </w:rPr>
        <w:t>у свему према Понуди.</w:t>
      </w:r>
    </w:p>
    <w:p w:rsidR="008F1822" w:rsidRPr="00095169" w:rsidRDefault="008F1822" w:rsidP="008F1822">
      <w:pPr>
        <w:rPr>
          <w:rFonts w:ascii="Arial" w:hAnsi="Arial" w:cs="Arial"/>
          <w:b/>
          <w:bCs/>
          <w:sz w:val="22"/>
          <w:szCs w:val="22"/>
          <w:lang w:val="sr-Cyrl-CS"/>
        </w:rPr>
      </w:pPr>
    </w:p>
    <w:p w:rsidR="008F1822" w:rsidRPr="00095169" w:rsidRDefault="008F1822" w:rsidP="008F1822">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8F1822" w:rsidRPr="00A657C9" w:rsidRDefault="008F1822" w:rsidP="008F1822">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675CEB">
        <w:rPr>
          <w:rFonts w:ascii="Arial" w:hAnsi="Arial" w:cs="Arial"/>
          <w:sz w:val="22"/>
          <w:szCs w:val="22"/>
          <w:lang w:val="sr-Cyrl-CS"/>
        </w:rPr>
        <w:t>добра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8F1822" w:rsidRPr="00095169" w:rsidRDefault="008F1822" w:rsidP="008F1822">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00675CEB">
        <w:rPr>
          <w:rFonts w:ascii="Arial" w:hAnsi="Arial" w:cs="Arial"/>
          <w:sz w:val="22"/>
          <w:szCs w:val="22"/>
        </w:rPr>
        <w:t>укључује испоруку</w:t>
      </w:r>
      <w:r w:rsidR="00675CEB">
        <w:rPr>
          <w:rFonts w:ascii="Arial" w:hAnsi="Arial" w:cs="Arial"/>
          <w:sz w:val="22"/>
          <w:szCs w:val="22"/>
          <w:lang/>
        </w:rPr>
        <w:t xml:space="preserve"> </w:t>
      </w:r>
      <w:r>
        <w:rPr>
          <w:rFonts w:ascii="Arial" w:hAnsi="Arial" w:cs="Arial"/>
          <w:sz w:val="22"/>
          <w:szCs w:val="22"/>
        </w:rPr>
        <w:t xml:space="preserve">и </w:t>
      </w:r>
      <w:r>
        <w:rPr>
          <w:rFonts w:ascii="Arial" w:hAnsi="Arial" w:cs="Arial"/>
          <w:sz w:val="22"/>
          <w:szCs w:val="22"/>
          <w:lang w:val="sr-Cyrl-CS"/>
        </w:rPr>
        <w:t xml:space="preserve">све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8F1822" w:rsidRPr="00675CEB" w:rsidRDefault="008F1822" w:rsidP="008F1822">
      <w:pPr>
        <w:jc w:val="both"/>
        <w:rPr>
          <w:rFonts w:ascii="Arial" w:hAnsi="Arial" w:cs="Arial"/>
          <w:sz w:val="22"/>
          <w:szCs w:val="22"/>
          <w:lang/>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8F1822" w:rsidRPr="00C35623" w:rsidRDefault="008F1822" w:rsidP="008F1822">
      <w:pPr>
        <w:jc w:val="both"/>
        <w:rPr>
          <w:rFonts w:ascii="Arial" w:hAnsi="Arial" w:cs="Arial"/>
          <w:sz w:val="16"/>
          <w:szCs w:val="16"/>
        </w:rPr>
      </w:pP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Члан 3.</w:t>
      </w:r>
    </w:p>
    <w:p w:rsidR="008F1822" w:rsidRDefault="008F1822" w:rsidP="008F1822">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 xml:space="preserve">обавезује  да </w:t>
      </w:r>
      <w:r w:rsidR="00675CEB">
        <w:rPr>
          <w:rFonts w:ascii="Arial" w:eastAsia="Times New Roman" w:hAnsi="Arial" w:cs="Arial"/>
          <w:noProof/>
          <w:color w:val="auto"/>
          <w:kern w:val="0"/>
          <w:sz w:val="22"/>
          <w:szCs w:val="22"/>
          <w:lang w:val="sr-Cyrl-CS" w:eastAsia="en-US"/>
        </w:rPr>
        <w:t>добра</w:t>
      </w:r>
      <w:r w:rsidRPr="00C97631">
        <w:rPr>
          <w:rFonts w:ascii="Arial" w:eastAsia="Times New Roman" w:hAnsi="Arial" w:cs="Arial"/>
          <w:noProof/>
          <w:color w:val="auto"/>
          <w:kern w:val="0"/>
          <w:sz w:val="22"/>
          <w:szCs w:val="22"/>
          <w:lang w:val="sr-Cyrl-CS" w:eastAsia="en-US"/>
        </w:rPr>
        <w:t xml:space="preserve"> испор</w:t>
      </w:r>
      <w:r>
        <w:rPr>
          <w:rFonts w:ascii="Arial" w:eastAsia="Times New Roman" w:hAnsi="Arial" w:cs="Arial"/>
          <w:noProof/>
          <w:color w:val="auto"/>
          <w:kern w:val="0"/>
          <w:sz w:val="22"/>
          <w:szCs w:val="22"/>
          <w:lang w:val="sr-Cyrl-CS" w:eastAsia="en-US"/>
        </w:rPr>
        <w:t>уч</w:t>
      </w:r>
      <w:r w:rsidR="00675CEB">
        <w:rPr>
          <w:rFonts w:ascii="Arial" w:eastAsia="Times New Roman" w:hAnsi="Arial" w:cs="Arial"/>
          <w:noProof/>
          <w:color w:val="auto"/>
          <w:kern w:val="0"/>
          <w:sz w:val="22"/>
          <w:szCs w:val="22"/>
          <w:lang w:val="sr-Cyrl-CS" w:eastAsia="en-US"/>
        </w:rPr>
        <w:t>ује сукцесивно, по потреби Купца,</w:t>
      </w:r>
      <w:r>
        <w:rPr>
          <w:rFonts w:ascii="Arial" w:eastAsia="Times New Roman" w:hAnsi="Arial" w:cs="Arial"/>
          <w:noProof/>
          <w:color w:val="auto"/>
          <w:kern w:val="0"/>
          <w:sz w:val="22"/>
          <w:szCs w:val="22"/>
          <w:lang w:val="sr-Cyrl-CS" w:eastAsia="en-US"/>
        </w:rPr>
        <w:t xml:space="preserve"> </w:t>
      </w:r>
      <w:r w:rsidRPr="00C97631">
        <w:rPr>
          <w:rFonts w:ascii="Arial" w:hAnsi="Arial" w:cs="Arial"/>
          <w:sz w:val="22"/>
          <w:szCs w:val="22"/>
          <w:lang w:val="sr-Cyrl-CS"/>
        </w:rPr>
        <w:t xml:space="preserve">у року од __________ од дана </w:t>
      </w:r>
      <w:r>
        <w:rPr>
          <w:rFonts w:ascii="Arial" w:hAnsi="Arial" w:cs="Arial"/>
          <w:sz w:val="22"/>
          <w:szCs w:val="22"/>
          <w:lang w:val="sr-Cyrl-CS"/>
        </w:rPr>
        <w:t>пријема писаног захтева (факс/мејл)</w:t>
      </w:r>
      <w:r w:rsidRPr="00C97631">
        <w:rPr>
          <w:rFonts w:ascii="Arial" w:hAnsi="Arial" w:cs="Arial"/>
          <w:sz w:val="22"/>
          <w:szCs w:val="22"/>
          <w:lang w:val="sr-Cyrl-CS"/>
        </w:rPr>
        <w:t xml:space="preserve">, </w:t>
      </w:r>
      <w:r>
        <w:rPr>
          <w:rFonts w:ascii="Arial" w:hAnsi="Arial" w:cs="Arial"/>
          <w:sz w:val="22"/>
          <w:szCs w:val="22"/>
          <w:lang w:val="sr-Cyrl-CS"/>
        </w:rPr>
        <w:t>на адресу</w:t>
      </w:r>
      <w:r w:rsidRPr="00C97631">
        <w:rPr>
          <w:rFonts w:ascii="Arial" w:hAnsi="Arial" w:cs="Arial"/>
          <w:sz w:val="22"/>
          <w:szCs w:val="22"/>
          <w:lang w:eastAsia="sr-Latn-CS"/>
        </w:rPr>
        <w:t xml:space="preserve"> Купца у Београду, Булевар деспота Стефана 54а.</w:t>
      </w:r>
    </w:p>
    <w:p w:rsidR="00992D1F" w:rsidRPr="00992D1F" w:rsidRDefault="00992D1F" w:rsidP="00992D1F">
      <w:pPr>
        <w:autoSpaceDE w:val="0"/>
        <w:autoSpaceDN w:val="0"/>
        <w:adjustRightInd w:val="0"/>
        <w:jc w:val="both"/>
        <w:rPr>
          <w:rFonts w:ascii="Arial" w:hAnsi="Arial" w:cs="Arial"/>
          <w:sz w:val="22"/>
          <w:szCs w:val="22"/>
          <w:lang w:val="sr-Cyrl-CS" w:eastAsia="sr-Latn-CS"/>
        </w:rPr>
      </w:pPr>
      <w:r>
        <w:rPr>
          <w:rFonts w:ascii="Arial" w:hAnsi="Arial" w:cs="Arial"/>
          <w:sz w:val="22"/>
          <w:szCs w:val="22"/>
          <w:lang w:eastAsia="sr-Latn-CS"/>
        </w:rPr>
        <w:t xml:space="preserve">           </w:t>
      </w:r>
    </w:p>
    <w:p w:rsidR="00992D1F" w:rsidRPr="00992D1F" w:rsidRDefault="00992D1F" w:rsidP="008F1822">
      <w:pPr>
        <w:autoSpaceDE w:val="0"/>
        <w:autoSpaceDN w:val="0"/>
        <w:adjustRightInd w:val="0"/>
        <w:jc w:val="both"/>
        <w:rPr>
          <w:rFonts w:ascii="Arial" w:hAnsi="Arial" w:cs="Arial"/>
          <w:sz w:val="22"/>
          <w:szCs w:val="22"/>
          <w:lang w:eastAsia="sr-Latn-CS"/>
        </w:rPr>
      </w:pPr>
    </w:p>
    <w:p w:rsidR="008F1822" w:rsidRPr="00970AA3" w:rsidRDefault="008F1822" w:rsidP="008F1822">
      <w:pPr>
        <w:autoSpaceDE w:val="0"/>
        <w:autoSpaceDN w:val="0"/>
        <w:adjustRightInd w:val="0"/>
        <w:jc w:val="both"/>
        <w:rPr>
          <w:rFonts w:ascii="Arial" w:hAnsi="Arial" w:cs="Arial"/>
          <w:sz w:val="22"/>
          <w:szCs w:val="22"/>
          <w:lang w:eastAsia="sr-Latn-CS"/>
        </w:rPr>
      </w:pPr>
      <w:r>
        <w:rPr>
          <w:rFonts w:ascii="Arial" w:hAnsi="Arial" w:cs="Arial"/>
          <w:sz w:val="22"/>
          <w:szCs w:val="22"/>
          <w:lang w:eastAsia="sr-Latn-CS"/>
        </w:rPr>
        <w:lastRenderedPageBreak/>
        <w:t xml:space="preserve">            </w:t>
      </w:r>
    </w:p>
    <w:p w:rsidR="008F1822" w:rsidRDefault="008F1822" w:rsidP="008F1822">
      <w:pPr>
        <w:pStyle w:val="BodyText"/>
        <w:spacing w:after="0"/>
        <w:jc w:val="both"/>
        <w:rPr>
          <w:rFonts w:ascii="Arial" w:hAnsi="Arial" w:cs="Arial"/>
          <w:b/>
          <w:sz w:val="22"/>
          <w:szCs w:val="22"/>
        </w:rPr>
      </w:pPr>
      <w:r>
        <w:rPr>
          <w:rFonts w:ascii="Arial" w:hAnsi="Arial" w:cs="Arial"/>
          <w:sz w:val="22"/>
          <w:szCs w:val="22"/>
          <w:lang w:val="sr-Cyrl-CS"/>
        </w:rPr>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sidR="00675CEB">
        <w:rPr>
          <w:rFonts w:ascii="Arial" w:hAnsi="Arial" w:cs="Arial"/>
          <w:sz w:val="22"/>
          <w:szCs w:val="22"/>
          <w:lang w:val="sr-Cyrl-CS"/>
        </w:rPr>
        <w:t xml:space="preserve">квантитативном и </w:t>
      </w:r>
      <w:r>
        <w:rPr>
          <w:rFonts w:ascii="Arial" w:hAnsi="Arial" w:cs="Arial"/>
          <w:sz w:val="22"/>
          <w:szCs w:val="22"/>
          <w:lang w:val="sr-Cyrl-CS"/>
        </w:rPr>
        <w:t>квалитативном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8F1822" w:rsidRPr="00C35623" w:rsidRDefault="008F1822" w:rsidP="008F1822">
      <w:pPr>
        <w:pStyle w:val="BodyText"/>
        <w:spacing w:after="0"/>
        <w:jc w:val="both"/>
        <w:rPr>
          <w:rFonts w:ascii="Arial" w:hAnsi="Arial" w:cs="Arial"/>
          <w:sz w:val="16"/>
          <w:szCs w:val="16"/>
        </w:rPr>
      </w:pPr>
      <w:r>
        <w:rPr>
          <w:rFonts w:ascii="Arial" w:hAnsi="Arial" w:cs="Arial"/>
          <w:b/>
          <w:sz w:val="22"/>
          <w:szCs w:val="22"/>
        </w:rPr>
        <w:t xml:space="preserve">          </w:t>
      </w:r>
    </w:p>
    <w:p w:rsidR="008F1822" w:rsidRPr="00095169" w:rsidRDefault="008F1822" w:rsidP="008F1822">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8F1822" w:rsidRPr="001559C0" w:rsidRDefault="008F1822" w:rsidP="008F1822">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 xml:space="preserve">Плаћање ће се вршити </w:t>
      </w:r>
      <w:r w:rsidRPr="001B6407">
        <w:rPr>
          <w:rFonts w:ascii="Arial" w:hAnsi="Arial" w:cs="Arial"/>
          <w:sz w:val="22"/>
          <w:szCs w:val="22"/>
          <w:lang w:val="ru-RU"/>
        </w:rPr>
        <w:t xml:space="preserve">у </w:t>
      </w:r>
      <w:r w:rsidR="00675CEB">
        <w:rPr>
          <w:rFonts w:ascii="Arial" w:hAnsi="Arial" w:cs="Arial"/>
          <w:sz w:val="22"/>
          <w:szCs w:val="22"/>
          <w:lang w:val="ru-RU"/>
        </w:rPr>
        <w:t>року од 45 дана од пријема потписане и оверене фактуре, за сваку појединачну испоруку</w:t>
      </w:r>
      <w:r w:rsidRPr="001B6407">
        <w:rPr>
          <w:rFonts w:ascii="Arial" w:hAnsi="Arial" w:cs="Arial"/>
          <w:sz w:val="22"/>
          <w:szCs w:val="22"/>
          <w:lang w:val="ru-RU"/>
        </w:rPr>
        <w:t>.</w:t>
      </w:r>
      <w:r>
        <w:rPr>
          <w:rFonts w:ascii="Arial" w:hAnsi="Arial" w:cs="Arial"/>
          <w:sz w:val="22"/>
          <w:szCs w:val="22"/>
          <w:lang w:val="sr-Cyrl-CS"/>
        </w:rPr>
        <w:t xml:space="preserve"> </w:t>
      </w:r>
    </w:p>
    <w:p w:rsidR="008F1822" w:rsidRPr="00C35623" w:rsidRDefault="008F1822" w:rsidP="008F1822">
      <w:pPr>
        <w:tabs>
          <w:tab w:val="num" w:pos="480"/>
        </w:tabs>
        <w:jc w:val="both"/>
        <w:rPr>
          <w:rFonts w:ascii="Arial" w:hAnsi="Arial" w:cs="Arial"/>
          <w:sz w:val="16"/>
          <w:szCs w:val="16"/>
          <w:lang w:val="sr-Cyrl-CS"/>
        </w:rPr>
      </w:pPr>
    </w:p>
    <w:p w:rsidR="008F1822" w:rsidRPr="00A657C9" w:rsidRDefault="008F1822" w:rsidP="00675CEB">
      <w:pPr>
        <w:pStyle w:val="BodyText"/>
        <w:tabs>
          <w:tab w:val="left" w:pos="3181"/>
          <w:tab w:val="center" w:pos="4691"/>
        </w:tabs>
        <w:spacing w:after="0" w:line="240" w:lineRule="auto"/>
        <w:rPr>
          <w:rFonts w:ascii="Arial" w:hAnsi="Arial" w:cs="Arial"/>
          <w:b/>
          <w:sz w:val="22"/>
          <w:szCs w:val="22"/>
        </w:rPr>
      </w:pPr>
      <w:r>
        <w:rPr>
          <w:rFonts w:ascii="Arial" w:hAnsi="Arial" w:cs="Arial"/>
          <w:bCs/>
          <w:sz w:val="22"/>
          <w:szCs w:val="22"/>
        </w:rPr>
        <w:t xml:space="preserve">                                    </w:t>
      </w:r>
      <w:r w:rsidR="00675CEB">
        <w:rPr>
          <w:rFonts w:ascii="Arial" w:hAnsi="Arial" w:cs="Arial"/>
          <w:bCs/>
          <w:sz w:val="22"/>
          <w:szCs w:val="22"/>
        </w:rPr>
        <w:t xml:space="preserve">                            </w:t>
      </w:r>
      <w:r w:rsidRPr="00095169">
        <w:rPr>
          <w:rFonts w:ascii="Arial" w:hAnsi="Arial" w:cs="Arial"/>
          <w:b/>
          <w:sz w:val="22"/>
          <w:szCs w:val="22"/>
        </w:rPr>
        <w:t>Члан 5.</w:t>
      </w:r>
    </w:p>
    <w:p w:rsidR="008F1822" w:rsidRPr="00095169" w:rsidRDefault="00675CEB" w:rsidP="00675CEB">
      <w:pPr>
        <w:suppressAutoHyphens w:val="0"/>
        <w:spacing w:before="120" w:line="240" w:lineRule="auto"/>
        <w:ind w:right="-87"/>
        <w:contextualSpacing/>
        <w:jc w:val="both"/>
        <w:rPr>
          <w:rFonts w:ascii="Arial" w:hAnsi="Arial" w:cs="Arial"/>
          <w:b/>
          <w:bCs/>
          <w:sz w:val="22"/>
          <w:szCs w:val="22"/>
          <w:lang w:val="sr-Cyrl-CS"/>
        </w:rPr>
      </w:pPr>
      <w:r>
        <w:rPr>
          <w:rFonts w:ascii="Arial" w:hAnsi="Arial" w:cs="Arial"/>
          <w:sz w:val="22"/>
          <w:szCs w:val="22"/>
        </w:rPr>
        <w:t xml:space="preserve">      </w:t>
      </w:r>
      <w:r w:rsidR="008F1822">
        <w:rPr>
          <w:rFonts w:ascii="Arial" w:hAnsi="Arial" w:cs="Arial"/>
          <w:b/>
          <w:sz w:val="22"/>
          <w:szCs w:val="22"/>
          <w:lang w:val="sr-Cyrl-CS"/>
        </w:rPr>
        <w:t xml:space="preserve">        </w:t>
      </w:r>
      <w:r w:rsidR="008F1822" w:rsidRPr="00095169">
        <w:rPr>
          <w:rFonts w:ascii="Arial" w:hAnsi="Arial" w:cs="Arial"/>
          <w:bCs/>
          <w:sz w:val="22"/>
          <w:szCs w:val="22"/>
          <w:lang w:val="sr-Cyrl-CS"/>
        </w:rPr>
        <w:tab/>
      </w:r>
      <w:r w:rsidR="008F1822">
        <w:rPr>
          <w:rFonts w:ascii="Arial" w:hAnsi="Arial" w:cs="Arial"/>
          <w:bCs/>
          <w:sz w:val="22"/>
          <w:szCs w:val="22"/>
          <w:lang w:val="sr-Cyrl-CS"/>
        </w:rPr>
        <w:t>Продавац</w:t>
      </w:r>
      <w:r w:rsidR="008F1822" w:rsidRPr="00095169">
        <w:rPr>
          <w:rFonts w:ascii="Arial" w:hAnsi="Arial" w:cs="Arial"/>
          <w:sz w:val="22"/>
          <w:szCs w:val="22"/>
          <w:lang w:val="sr-Cyrl-CS"/>
        </w:rPr>
        <w:t xml:space="preserve"> се</w:t>
      </w:r>
      <w:r w:rsidR="008F1822" w:rsidRPr="00095169">
        <w:rPr>
          <w:rFonts w:ascii="Arial" w:hAnsi="Arial" w:cs="Arial"/>
          <w:sz w:val="22"/>
          <w:szCs w:val="22"/>
          <w:lang w:val="ru-RU"/>
        </w:rPr>
        <w:t xml:space="preserve"> </w:t>
      </w:r>
      <w:r w:rsidR="008F1822"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8F1822" w:rsidRPr="00095169">
        <w:rPr>
          <w:rFonts w:ascii="Arial" w:hAnsi="Arial" w:cs="Arial"/>
          <w:bCs/>
          <w:sz w:val="22"/>
          <w:szCs w:val="22"/>
          <w:lang w:val="ru-RU"/>
        </w:rPr>
        <w:t xml:space="preserve"> оригиналним потписом</w:t>
      </w:r>
      <w:r w:rsidR="008F1822"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8F1822" w:rsidRPr="00095169">
        <w:rPr>
          <w:rFonts w:ascii="Arial" w:hAnsi="Arial" w:cs="Arial"/>
          <w:bCs/>
          <w:sz w:val="22"/>
          <w:szCs w:val="22"/>
          <w:lang w:val="sr-Cyrl-CS"/>
        </w:rPr>
        <w:t xml:space="preserve">оверени ОП образац </w:t>
      </w:r>
      <w:r w:rsidR="008F1822"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8F1822" w:rsidRPr="00095169">
        <w:rPr>
          <w:rFonts w:ascii="Arial" w:hAnsi="Arial" w:cs="Arial"/>
          <w:b/>
          <w:bCs/>
          <w:sz w:val="22"/>
          <w:szCs w:val="22"/>
          <w:lang w:val="sr-Cyrl-CS"/>
        </w:rPr>
        <w:t xml:space="preserve">  </w:t>
      </w:r>
    </w:p>
    <w:p w:rsidR="008F1822" w:rsidRPr="00095169" w:rsidRDefault="008F1822" w:rsidP="008F1822">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8F1822" w:rsidRPr="00095169" w:rsidRDefault="008F1822" w:rsidP="008F1822">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8F1822" w:rsidRPr="00095169" w:rsidRDefault="008F1822" w:rsidP="008F1822">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8F1822" w:rsidRPr="00095169" w:rsidRDefault="008F1822" w:rsidP="008F1822">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8F1822" w:rsidRPr="00095169" w:rsidRDefault="008F1822" w:rsidP="008F1822">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8F1822" w:rsidRPr="00095169" w:rsidRDefault="008F1822" w:rsidP="008F1822">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ru-RU"/>
        </w:rPr>
        <w:t>Продавца</w:t>
      </w:r>
      <w:r w:rsidRPr="00095169">
        <w:rPr>
          <w:rFonts w:ascii="Arial" w:hAnsi="Arial" w:cs="Arial"/>
          <w:bCs/>
          <w:sz w:val="22"/>
          <w:szCs w:val="22"/>
          <w:lang w:val="sr-Cyrl-CS"/>
        </w:rPr>
        <w:t>.</w:t>
      </w:r>
    </w:p>
    <w:p w:rsidR="008F1822" w:rsidRPr="00675CEB" w:rsidRDefault="00675CEB" w:rsidP="00675CEB">
      <w:pPr>
        <w:jc w:val="both"/>
        <w:rPr>
          <w:rFonts w:ascii="Arial" w:hAnsi="Arial" w:cs="Arial"/>
          <w:sz w:val="22"/>
          <w:szCs w:val="22"/>
          <w:lang/>
        </w:rPr>
      </w:pPr>
      <w:r>
        <w:rPr>
          <w:rFonts w:ascii="Arial" w:eastAsiaTheme="minorHAnsi" w:hAnsi="Arial" w:cs="Arial"/>
          <w:color w:val="auto"/>
          <w:kern w:val="0"/>
          <w:sz w:val="22"/>
          <w:szCs w:val="22"/>
          <w:lang w:eastAsia="en-US"/>
        </w:rPr>
        <w:t xml:space="preserve">  </w:t>
      </w:r>
    </w:p>
    <w:p w:rsidR="008F1822" w:rsidRDefault="008F1822" w:rsidP="008F1822">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675CEB">
        <w:rPr>
          <w:rFonts w:ascii="Arial" w:hAnsi="Arial" w:cs="Arial"/>
          <w:b/>
          <w:sz w:val="22"/>
          <w:szCs w:val="22"/>
          <w:lang w:val="sr-Cyrl-CS"/>
        </w:rPr>
        <w:t>6</w:t>
      </w:r>
      <w:r w:rsidRPr="00095169">
        <w:rPr>
          <w:rFonts w:ascii="Arial" w:hAnsi="Arial" w:cs="Arial"/>
          <w:b/>
          <w:sz w:val="22"/>
          <w:szCs w:val="22"/>
          <w:lang w:val="sr-Cyrl-CS"/>
        </w:rPr>
        <w:t>.</w:t>
      </w:r>
    </w:p>
    <w:p w:rsidR="008F1822" w:rsidRPr="00992D1F" w:rsidRDefault="008F1822" w:rsidP="008F1822">
      <w:pPr>
        <w:pStyle w:val="BodyTextIndent"/>
        <w:tabs>
          <w:tab w:val="left" w:pos="426"/>
        </w:tabs>
        <w:spacing w:after="0" w:line="240" w:lineRule="auto"/>
        <w:ind w:left="0"/>
        <w:jc w:val="both"/>
        <w:rPr>
          <w:rFonts w:ascii="Arial" w:hAnsi="Arial" w:cs="Arial"/>
          <w:sz w:val="22"/>
          <w:szCs w:val="22"/>
          <w:lang/>
        </w:rPr>
      </w:pPr>
      <w:r>
        <w:rPr>
          <w:rFonts w:ascii="Arial" w:hAnsi="Arial" w:cs="Arial"/>
          <w:sz w:val="22"/>
          <w:szCs w:val="22"/>
        </w:rPr>
        <w:t xml:space="preserve">            </w:t>
      </w:r>
      <w:r w:rsidR="00675CEB">
        <w:rPr>
          <w:rFonts w:ascii="Arial" w:hAnsi="Arial" w:cs="Arial"/>
          <w:sz w:val="22"/>
          <w:szCs w:val="22"/>
          <w:lang/>
        </w:rPr>
        <w:t>Добра</w:t>
      </w:r>
      <w:r w:rsidRPr="005A261D">
        <w:rPr>
          <w:rFonts w:ascii="Arial" w:hAnsi="Arial" w:cs="Arial"/>
          <w:sz w:val="22"/>
          <w:szCs w:val="22"/>
          <w:lang w:val="sl-SI"/>
        </w:rPr>
        <w:t xml:space="preserve"> мора</w:t>
      </w:r>
      <w:r w:rsidR="00675CEB">
        <w:rPr>
          <w:rFonts w:ascii="Arial" w:hAnsi="Arial" w:cs="Arial"/>
          <w:sz w:val="22"/>
          <w:szCs w:val="22"/>
          <w:lang/>
        </w:rPr>
        <w:t>ју</w:t>
      </w:r>
      <w:r w:rsidRPr="005A261D">
        <w:rPr>
          <w:rFonts w:ascii="Arial" w:hAnsi="Arial" w:cs="Arial"/>
          <w:sz w:val="22"/>
          <w:szCs w:val="22"/>
          <w:lang w:val="sl-SI"/>
        </w:rPr>
        <w:t xml:space="preserve"> </w:t>
      </w:r>
      <w:r w:rsidRPr="005A261D">
        <w:rPr>
          <w:rFonts w:ascii="Arial" w:hAnsi="Arial" w:cs="Arial"/>
          <w:sz w:val="22"/>
          <w:szCs w:val="22"/>
          <w:lang w:val="sr-Cyrl-CS"/>
        </w:rPr>
        <w:t xml:space="preserve">у потпуности одговарати </w:t>
      </w:r>
      <w:r w:rsidR="00675CEB">
        <w:rPr>
          <w:rFonts w:ascii="Arial" w:hAnsi="Arial" w:cs="Arial"/>
          <w:sz w:val="22"/>
          <w:szCs w:val="22"/>
        </w:rPr>
        <w:t>спецификацији</w:t>
      </w:r>
      <w:r w:rsidR="00992D1F">
        <w:rPr>
          <w:rFonts w:ascii="Arial" w:hAnsi="Arial" w:cs="Arial"/>
          <w:sz w:val="22"/>
          <w:szCs w:val="22"/>
          <w:lang/>
        </w:rPr>
        <w:t xml:space="preserve"> датој у Понуди, као и компитабилни са апаратом за засејавање подлога </w:t>
      </w:r>
      <w:r w:rsidR="00992D1F">
        <w:rPr>
          <w:rFonts w:ascii="Arial" w:hAnsi="Arial" w:cs="Arial"/>
          <w:sz w:val="22"/>
          <w:szCs w:val="22"/>
          <w:lang/>
        </w:rPr>
        <w:t>Previ Izola.</w:t>
      </w:r>
    </w:p>
    <w:p w:rsidR="00C91C70" w:rsidRPr="00095169" w:rsidRDefault="008F1822" w:rsidP="00C91C70">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Pr>
          <w:rFonts w:ascii="Arial" w:hAnsi="Arial" w:cs="Arial"/>
          <w:sz w:val="22"/>
          <w:szCs w:val="22"/>
          <w:lang w:val="sr-Cyrl-CS"/>
        </w:rPr>
        <w:t xml:space="preserve">испоруке </w:t>
      </w:r>
      <w:r w:rsidR="00675CEB">
        <w:rPr>
          <w:rFonts w:ascii="Arial" w:hAnsi="Arial" w:cs="Arial"/>
          <w:sz w:val="22"/>
          <w:szCs w:val="22"/>
          <w:lang w:val="sr-Cyrl-CS"/>
        </w:rPr>
        <w:t>добара</w:t>
      </w:r>
      <w:r w:rsidRPr="00095169">
        <w:rPr>
          <w:rFonts w:ascii="Arial" w:hAnsi="Arial" w:cs="Arial"/>
          <w:sz w:val="22"/>
          <w:szCs w:val="22"/>
          <w:lang w:val="sr-Cyrl-CS"/>
        </w:rPr>
        <w:t xml:space="preserve">, овлашћено лице </w:t>
      </w:r>
      <w:r>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Pr>
          <w:rFonts w:ascii="Arial" w:hAnsi="Arial" w:cs="Arial"/>
          <w:sz w:val="22"/>
          <w:szCs w:val="22"/>
          <w:lang w:val="sr-Cyrl-CS"/>
        </w:rPr>
        <w:t>а Продавац се обавезује да</w:t>
      </w:r>
      <w:r w:rsidRPr="00095169">
        <w:rPr>
          <w:rFonts w:ascii="Arial" w:hAnsi="Arial" w:cs="Arial"/>
          <w:sz w:val="22"/>
          <w:szCs w:val="22"/>
          <w:lang w:val="sr-Cyrl-CS"/>
        </w:rPr>
        <w:t xml:space="preserve"> најкасније у </w:t>
      </w:r>
      <w:r>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8F1822" w:rsidRPr="00095169" w:rsidRDefault="008F1822" w:rsidP="008F1822">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675CEB">
        <w:rPr>
          <w:rFonts w:ascii="Arial" w:hAnsi="Arial" w:cs="Arial"/>
          <w:b/>
          <w:sz w:val="22"/>
          <w:szCs w:val="22"/>
          <w:lang w:val="sr-Cyrl-CS"/>
        </w:rPr>
        <w:t>7</w:t>
      </w:r>
      <w:r w:rsidRPr="00095169">
        <w:rPr>
          <w:rFonts w:ascii="Arial" w:hAnsi="Arial" w:cs="Arial"/>
          <w:b/>
          <w:sz w:val="22"/>
          <w:szCs w:val="22"/>
          <w:lang w:val="sr-Cyrl-CS"/>
        </w:rPr>
        <w:t>.</w:t>
      </w:r>
    </w:p>
    <w:p w:rsidR="008F1822" w:rsidRPr="00095169" w:rsidRDefault="008F1822" w:rsidP="008F1822">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w:t>
      </w:r>
      <w:r w:rsidRPr="00095169">
        <w:rPr>
          <w:rFonts w:ascii="Arial" w:hAnsi="Arial" w:cs="Arial"/>
          <w:sz w:val="22"/>
          <w:szCs w:val="22"/>
          <w:lang w:val="sr-Cyrl-CS"/>
        </w:rPr>
        <w:lastRenderedPageBreak/>
        <w:t>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8F1822" w:rsidRPr="00095169" w:rsidRDefault="008F1822" w:rsidP="008F1822">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8F1822" w:rsidRPr="00C35623" w:rsidRDefault="008F1822" w:rsidP="008F1822">
      <w:pPr>
        <w:jc w:val="both"/>
        <w:rPr>
          <w:rFonts w:ascii="Arial" w:hAnsi="Arial" w:cs="Arial"/>
          <w:sz w:val="16"/>
          <w:szCs w:val="16"/>
          <w:lang w:val="sr-Cyrl-CS"/>
        </w:rPr>
      </w:pPr>
      <w:r w:rsidRPr="00095169">
        <w:rPr>
          <w:rFonts w:ascii="Arial" w:hAnsi="Arial" w:cs="Arial"/>
          <w:b/>
          <w:sz w:val="22"/>
          <w:szCs w:val="22"/>
          <w:lang w:val="sr-Cyrl-CS"/>
        </w:rPr>
        <w:t xml:space="preserve">                      </w:t>
      </w:r>
    </w:p>
    <w:p w:rsidR="008F1822" w:rsidRPr="00095169" w:rsidRDefault="008F1822" w:rsidP="008F1822">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w:t>
      </w:r>
      <w:r w:rsidR="00675CEB">
        <w:rPr>
          <w:rFonts w:ascii="Arial" w:hAnsi="Arial" w:cs="Arial"/>
          <w:b/>
          <w:sz w:val="22"/>
          <w:szCs w:val="22"/>
        </w:rPr>
        <w:t xml:space="preserve">                             </w:t>
      </w:r>
      <w:r w:rsidRPr="00095169">
        <w:rPr>
          <w:rFonts w:ascii="Arial" w:hAnsi="Arial" w:cs="Arial"/>
          <w:b/>
          <w:sz w:val="22"/>
          <w:szCs w:val="22"/>
        </w:rPr>
        <w:t xml:space="preserve">Члан </w:t>
      </w:r>
      <w:r w:rsidR="00675CEB">
        <w:rPr>
          <w:rFonts w:ascii="Arial" w:hAnsi="Arial" w:cs="Arial"/>
          <w:b/>
          <w:sz w:val="22"/>
          <w:szCs w:val="22"/>
          <w:lang/>
        </w:rPr>
        <w:t>8</w:t>
      </w:r>
      <w:r w:rsidRPr="00095169">
        <w:rPr>
          <w:rFonts w:ascii="Arial" w:hAnsi="Arial" w:cs="Arial"/>
          <w:b/>
          <w:sz w:val="22"/>
          <w:szCs w:val="22"/>
        </w:rPr>
        <w:t>.</w:t>
      </w:r>
    </w:p>
    <w:p w:rsidR="008F1822" w:rsidRPr="00095169" w:rsidRDefault="008F1822" w:rsidP="008F1822">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675CEB">
        <w:rPr>
          <w:rFonts w:ascii="Arial" w:hAnsi="Arial" w:cs="Arial"/>
          <w:sz w:val="22"/>
          <w:szCs w:val="22"/>
          <w:lang w:val="sr-Cyrl-CS"/>
        </w:rPr>
        <w:t>7</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Pr>
          <w:rFonts w:ascii="Arial" w:hAnsi="Arial" w:cs="Arial"/>
          <w:sz w:val="22"/>
          <w:szCs w:val="22"/>
          <w:lang w:val="sr-Cyrl-CS"/>
        </w:rPr>
        <w:t>уређаја</w:t>
      </w:r>
      <w:r w:rsidRPr="00095169">
        <w:rPr>
          <w:rFonts w:ascii="Arial" w:hAnsi="Arial" w:cs="Arial"/>
          <w:sz w:val="22"/>
          <w:szCs w:val="22"/>
          <w:lang w:val="sr-Cyrl-CS"/>
        </w:rPr>
        <w:t>.</w:t>
      </w:r>
    </w:p>
    <w:p w:rsidR="008F1822" w:rsidRPr="00095169" w:rsidRDefault="008F1822" w:rsidP="008F1822">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675CEB">
        <w:rPr>
          <w:rFonts w:ascii="Arial" w:hAnsi="Arial" w:cs="Arial"/>
          <w:b/>
          <w:sz w:val="22"/>
          <w:szCs w:val="22"/>
          <w:lang/>
        </w:rPr>
        <w:t>9</w:t>
      </w:r>
      <w:r w:rsidRPr="00095169">
        <w:rPr>
          <w:rFonts w:ascii="Arial" w:hAnsi="Arial" w:cs="Arial"/>
          <w:b/>
          <w:sz w:val="22"/>
          <w:szCs w:val="22"/>
        </w:rPr>
        <w:t>.</w:t>
      </w:r>
    </w:p>
    <w:p w:rsidR="008F1822" w:rsidRDefault="008F1822" w:rsidP="008F1822">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F1822" w:rsidRDefault="008F1822" w:rsidP="008F1822">
      <w:pPr>
        <w:ind w:firstLine="680"/>
        <w:jc w:val="both"/>
        <w:rPr>
          <w:rFonts w:ascii="Arial" w:hAnsi="Arial" w:cs="Arial"/>
          <w:sz w:val="22"/>
          <w:szCs w:val="22"/>
          <w:lang w:val="sr-Cyrl-CS"/>
        </w:rPr>
      </w:pPr>
    </w:p>
    <w:p w:rsidR="008F1822" w:rsidRPr="00C35623" w:rsidRDefault="008F1822" w:rsidP="00675CEB">
      <w:pPr>
        <w:jc w:val="both"/>
        <w:rPr>
          <w:rFonts w:ascii="Arial" w:hAnsi="Arial" w:cs="Arial"/>
          <w:sz w:val="16"/>
          <w:szCs w:val="16"/>
          <w:lang w:val="sr-Cyrl-CS"/>
        </w:rPr>
      </w:pP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w:t>
      </w:r>
      <w:r w:rsidR="00675CEB">
        <w:rPr>
          <w:rFonts w:ascii="Arial" w:hAnsi="Arial" w:cs="Arial"/>
          <w:b/>
          <w:sz w:val="22"/>
          <w:szCs w:val="22"/>
          <w:lang/>
        </w:rPr>
        <w:t>0</w:t>
      </w:r>
      <w:r w:rsidRPr="00095169">
        <w:rPr>
          <w:rFonts w:ascii="Arial" w:hAnsi="Arial" w:cs="Arial"/>
          <w:b/>
          <w:sz w:val="22"/>
          <w:szCs w:val="22"/>
        </w:rPr>
        <w:t>.</w:t>
      </w:r>
    </w:p>
    <w:p w:rsidR="008F1822" w:rsidRPr="00095169" w:rsidRDefault="008F1822" w:rsidP="008F1822">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F1822" w:rsidRDefault="008F1822" w:rsidP="008F1822">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8F1822" w:rsidRPr="00C35623" w:rsidRDefault="008F1822" w:rsidP="008F1822">
      <w:pPr>
        <w:ind w:firstLine="737"/>
        <w:jc w:val="both"/>
        <w:rPr>
          <w:rFonts w:ascii="Arial" w:hAnsi="Arial" w:cs="Arial"/>
          <w:sz w:val="22"/>
          <w:szCs w:val="22"/>
          <w:lang w:val="sr-Cyrl-CS"/>
        </w:rPr>
      </w:pP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Члан 1</w:t>
      </w:r>
      <w:r w:rsidR="00675CEB">
        <w:rPr>
          <w:rFonts w:ascii="Arial" w:hAnsi="Arial" w:cs="Arial"/>
          <w:b/>
          <w:sz w:val="22"/>
          <w:szCs w:val="22"/>
          <w:lang/>
        </w:rPr>
        <w:t>1</w:t>
      </w:r>
      <w:r w:rsidRPr="00095169">
        <w:rPr>
          <w:rFonts w:ascii="Arial" w:hAnsi="Arial" w:cs="Arial"/>
          <w:b/>
          <w:sz w:val="22"/>
          <w:szCs w:val="22"/>
        </w:rPr>
        <w:t>.</w:t>
      </w:r>
    </w:p>
    <w:p w:rsidR="008F1822" w:rsidRDefault="008F1822" w:rsidP="008F1822">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8F1822" w:rsidRPr="00095169" w:rsidRDefault="008F1822" w:rsidP="008F1822">
      <w:pPr>
        <w:ind w:firstLine="680"/>
        <w:jc w:val="both"/>
        <w:rPr>
          <w:rFonts w:ascii="Arial" w:hAnsi="Arial" w:cs="Arial"/>
          <w:sz w:val="22"/>
          <w:szCs w:val="22"/>
          <w:lang w:val="sr-Cyrl-CS"/>
        </w:rPr>
      </w:pPr>
    </w:p>
    <w:p w:rsidR="008F1822" w:rsidRPr="00C35623" w:rsidRDefault="008F1822" w:rsidP="008F1822">
      <w:pPr>
        <w:ind w:firstLine="680"/>
        <w:jc w:val="both"/>
        <w:rPr>
          <w:rFonts w:ascii="Arial" w:hAnsi="Arial" w:cs="Arial"/>
          <w:b/>
          <w:sz w:val="22"/>
          <w:szCs w:val="22"/>
        </w:rPr>
      </w:pPr>
      <w:r w:rsidRPr="00095169">
        <w:rPr>
          <w:rFonts w:ascii="Arial" w:hAnsi="Arial" w:cs="Arial"/>
          <w:b/>
          <w:sz w:val="22"/>
          <w:szCs w:val="22"/>
        </w:rPr>
        <w:t xml:space="preserve">                    </w:t>
      </w:r>
      <w:r w:rsidR="00675CEB">
        <w:rPr>
          <w:rFonts w:ascii="Arial" w:hAnsi="Arial" w:cs="Arial"/>
          <w:b/>
          <w:sz w:val="22"/>
          <w:szCs w:val="22"/>
        </w:rPr>
        <w:t xml:space="preserve">                            </w:t>
      </w:r>
      <w:r w:rsidRPr="00095169">
        <w:rPr>
          <w:rFonts w:ascii="Arial" w:hAnsi="Arial" w:cs="Arial"/>
          <w:b/>
          <w:sz w:val="22"/>
          <w:szCs w:val="22"/>
        </w:rPr>
        <w:t xml:space="preserve">   </w:t>
      </w: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Члан 1</w:t>
      </w:r>
      <w:r w:rsidR="00675CEB">
        <w:rPr>
          <w:rFonts w:ascii="Arial" w:hAnsi="Arial" w:cs="Arial"/>
          <w:b/>
          <w:sz w:val="22"/>
          <w:szCs w:val="22"/>
          <w:lang/>
        </w:rPr>
        <w:t>2</w:t>
      </w:r>
      <w:r w:rsidRPr="00095169">
        <w:rPr>
          <w:rFonts w:ascii="Arial" w:hAnsi="Arial" w:cs="Arial"/>
          <w:b/>
          <w:sz w:val="22"/>
          <w:szCs w:val="22"/>
        </w:rPr>
        <w:t>.</w:t>
      </w:r>
    </w:p>
    <w:p w:rsidR="008F1822" w:rsidRPr="00095169" w:rsidRDefault="008F1822" w:rsidP="00675CE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Pr="00095169">
        <w:rPr>
          <w:rFonts w:ascii="Arial" w:hAnsi="Arial" w:cs="Arial"/>
          <w:sz w:val="22"/>
          <w:szCs w:val="22"/>
          <w:lang w:val="sr-Cyrl-CS"/>
        </w:rPr>
        <w:t>.</w:t>
      </w:r>
    </w:p>
    <w:p w:rsidR="008F1822" w:rsidRPr="00C35623" w:rsidRDefault="008F1822" w:rsidP="008F1822">
      <w:pPr>
        <w:ind w:firstLine="680"/>
        <w:jc w:val="both"/>
        <w:rPr>
          <w:rFonts w:ascii="Arial" w:hAnsi="Arial" w:cs="Arial"/>
          <w:sz w:val="16"/>
          <w:szCs w:val="16"/>
          <w:lang w:val="sr-Cyrl-CS"/>
        </w:rPr>
      </w:pP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sidR="00675CEB">
        <w:rPr>
          <w:rFonts w:ascii="Arial" w:hAnsi="Arial" w:cs="Arial"/>
          <w:b/>
          <w:sz w:val="22"/>
          <w:szCs w:val="22"/>
          <w:lang/>
        </w:rPr>
        <w:t>3</w:t>
      </w:r>
      <w:r w:rsidRPr="00095169">
        <w:rPr>
          <w:rFonts w:ascii="Arial" w:hAnsi="Arial" w:cs="Arial"/>
          <w:b/>
          <w:sz w:val="22"/>
          <w:szCs w:val="22"/>
          <w:lang w:val="sr-Latn-CS"/>
        </w:rPr>
        <w:t>.</w:t>
      </w:r>
    </w:p>
    <w:p w:rsidR="008F1822" w:rsidRDefault="008F1822" w:rsidP="008F1822">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8F1822" w:rsidRPr="00675CEB" w:rsidRDefault="008F1822" w:rsidP="008F1822">
      <w:pPr>
        <w:pStyle w:val="BodyText"/>
        <w:spacing w:after="0"/>
        <w:jc w:val="both"/>
        <w:rPr>
          <w:rFonts w:ascii="Arial" w:hAnsi="Arial" w:cs="Arial"/>
          <w:sz w:val="16"/>
          <w:szCs w:val="16"/>
          <w:lang/>
        </w:rPr>
      </w:pPr>
    </w:p>
    <w:p w:rsidR="008F1822" w:rsidRPr="00095169" w:rsidRDefault="008F1822" w:rsidP="008F1822">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00675CEB">
        <w:rPr>
          <w:rFonts w:ascii="Arial" w:hAnsi="Arial" w:cs="Arial"/>
          <w:b/>
          <w:bCs/>
          <w:sz w:val="22"/>
          <w:szCs w:val="22"/>
          <w:lang/>
        </w:rPr>
        <w:t>4</w:t>
      </w:r>
      <w:r w:rsidRPr="00095169">
        <w:rPr>
          <w:rFonts w:ascii="Arial" w:hAnsi="Arial" w:cs="Arial"/>
          <w:b/>
          <w:bCs/>
          <w:sz w:val="22"/>
          <w:szCs w:val="22"/>
          <w:lang w:val="ru-RU"/>
        </w:rPr>
        <w:t>.</w:t>
      </w:r>
    </w:p>
    <w:p w:rsidR="008F1822" w:rsidRDefault="008F1822" w:rsidP="008F1822">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8F1822" w:rsidRPr="00C35623" w:rsidRDefault="008F1822" w:rsidP="008F1822">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3940"/>
        <w:gridCol w:w="1463"/>
        <w:gridCol w:w="3436"/>
      </w:tblGrid>
      <w:tr w:rsidR="008F1822" w:rsidRPr="00095169" w:rsidTr="00355FCB">
        <w:tc>
          <w:tcPr>
            <w:tcW w:w="4077" w:type="dxa"/>
            <w:vAlign w:val="center"/>
          </w:tcPr>
          <w:p w:rsidR="008F1822" w:rsidRPr="00095169" w:rsidRDefault="008F1822" w:rsidP="00355FC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8F1822" w:rsidRPr="00095169" w:rsidRDefault="008F1822" w:rsidP="00355FCB">
            <w:pPr>
              <w:pStyle w:val="BodyText2"/>
              <w:tabs>
                <w:tab w:val="left" w:pos="1418"/>
              </w:tabs>
              <w:spacing w:line="240" w:lineRule="auto"/>
              <w:jc w:val="center"/>
              <w:rPr>
                <w:rFonts w:ascii="Arial" w:hAnsi="Arial" w:cs="Arial"/>
                <w:b/>
                <w:lang w:val="sr-Cyrl-CS"/>
              </w:rPr>
            </w:pPr>
          </w:p>
        </w:tc>
        <w:tc>
          <w:tcPr>
            <w:tcW w:w="3572" w:type="dxa"/>
            <w:vAlign w:val="center"/>
          </w:tcPr>
          <w:p w:rsidR="008F1822" w:rsidRPr="00095169" w:rsidRDefault="008F1822" w:rsidP="00355FC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8F1822" w:rsidRPr="00C35623" w:rsidRDefault="008F1822" w:rsidP="008F1822">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8F1822" w:rsidRPr="00C35623" w:rsidRDefault="008F1822" w:rsidP="008F1822">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F1822" w:rsidRDefault="008F1822" w:rsidP="008F1822">
      <w:pPr>
        <w:ind w:left="360"/>
        <w:jc w:val="center"/>
        <w:rPr>
          <w:rFonts w:ascii="Arial" w:eastAsia="Times New Roman" w:hAnsi="Arial" w:cs="Arial"/>
          <w:b/>
          <w:bCs/>
          <w:sz w:val="28"/>
          <w:szCs w:val="28"/>
        </w:rPr>
      </w:pPr>
    </w:p>
    <w:p w:rsidR="008F1822" w:rsidRDefault="008F1822" w:rsidP="008F1822">
      <w:pPr>
        <w:ind w:left="360"/>
        <w:jc w:val="center"/>
        <w:rPr>
          <w:rFonts w:ascii="Arial" w:eastAsia="Times New Roman" w:hAnsi="Arial" w:cs="Arial"/>
          <w:b/>
          <w:bCs/>
          <w:sz w:val="28"/>
          <w:szCs w:val="28"/>
        </w:rPr>
      </w:pPr>
    </w:p>
    <w:p w:rsidR="008F1822" w:rsidRPr="00673CE0" w:rsidRDefault="008F1822" w:rsidP="008F1822">
      <w:pPr>
        <w:ind w:left="360"/>
        <w:jc w:val="center"/>
        <w:rPr>
          <w:rFonts w:ascii="Arial" w:eastAsia="Times New Roman" w:hAnsi="Arial" w:cs="Arial"/>
          <w:b/>
          <w:bCs/>
          <w:sz w:val="28"/>
          <w:szCs w:val="28"/>
          <w:lang/>
        </w:rPr>
      </w:pPr>
    </w:p>
    <w:p w:rsidR="008F1822" w:rsidRPr="00C3666C" w:rsidRDefault="008F1822" w:rsidP="008F1822">
      <w:pPr>
        <w:ind w:left="360"/>
        <w:jc w:val="center"/>
        <w:rPr>
          <w:rFonts w:ascii="Arial" w:eastAsia="Times New Roman" w:hAnsi="Arial" w:cs="Arial"/>
          <w:b/>
          <w:bCs/>
          <w:sz w:val="28"/>
          <w:szCs w:val="28"/>
        </w:rPr>
      </w:pPr>
    </w:p>
    <w:p w:rsidR="008F1822" w:rsidRDefault="008F1822" w:rsidP="008F1822">
      <w:pPr>
        <w:jc w:val="both"/>
        <w:rPr>
          <w:rFonts w:ascii="Arial" w:hAnsi="Arial" w:cs="Arial"/>
          <w:sz w:val="22"/>
          <w:szCs w:val="22"/>
          <w:lang w:val="sr-Cyrl-CS"/>
        </w:rPr>
      </w:pPr>
    </w:p>
    <w:p w:rsidR="008F1822" w:rsidRPr="00095169" w:rsidRDefault="008F1822" w:rsidP="008F1822">
      <w:pPr>
        <w:ind w:left="360"/>
        <w:jc w:val="center"/>
        <w:rPr>
          <w:rFonts w:ascii="Arial" w:hAnsi="Arial" w:cs="Arial"/>
          <w:b/>
          <w:sz w:val="22"/>
          <w:szCs w:val="22"/>
          <w:u w:val="single"/>
        </w:rPr>
      </w:pPr>
    </w:p>
    <w:p w:rsidR="00992D1F" w:rsidRPr="00992D1F" w:rsidRDefault="00992D1F" w:rsidP="00992D1F">
      <w:pPr>
        <w:jc w:val="center"/>
        <w:rPr>
          <w:rFonts w:ascii="Arial" w:hAnsi="Arial" w:cs="Arial"/>
          <w:b/>
          <w:sz w:val="22"/>
          <w:szCs w:val="22"/>
          <w:u w:val="single"/>
          <w:lang/>
        </w:rPr>
      </w:pPr>
      <w:r w:rsidRPr="00C97631">
        <w:rPr>
          <w:rFonts w:ascii="Arial" w:hAnsi="Arial" w:cs="Arial"/>
          <w:b/>
          <w:sz w:val="22"/>
          <w:szCs w:val="22"/>
          <w:u w:val="single"/>
        </w:rPr>
        <w:lastRenderedPageBreak/>
        <w:t>МОДЕЛ УГОВОРА</w:t>
      </w:r>
      <w:r w:rsidRPr="00095169">
        <w:rPr>
          <w:rFonts w:ascii="Arial" w:hAnsi="Arial" w:cs="Arial"/>
          <w:b/>
          <w:sz w:val="22"/>
          <w:szCs w:val="22"/>
          <w:u w:val="single"/>
        </w:rPr>
        <w:t xml:space="preserve"> </w:t>
      </w:r>
      <w:r>
        <w:rPr>
          <w:rFonts w:ascii="Arial" w:hAnsi="Arial" w:cs="Arial"/>
          <w:b/>
          <w:sz w:val="22"/>
          <w:szCs w:val="22"/>
          <w:u w:val="single"/>
          <w:lang/>
        </w:rPr>
        <w:t>– партија 2</w:t>
      </w:r>
    </w:p>
    <w:p w:rsidR="00992D1F" w:rsidRPr="00C35623" w:rsidRDefault="00992D1F" w:rsidP="00992D1F">
      <w:pPr>
        <w:jc w:val="center"/>
        <w:rPr>
          <w:rFonts w:ascii="Arial" w:hAnsi="Arial" w:cs="Arial"/>
          <w:b/>
          <w:bCs/>
          <w:i/>
          <w:iCs/>
          <w:sz w:val="16"/>
          <w:szCs w:val="16"/>
        </w:rPr>
      </w:pPr>
    </w:p>
    <w:p w:rsidR="00992D1F" w:rsidRPr="00095169" w:rsidRDefault="00992D1F" w:rsidP="00992D1F">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992D1F" w:rsidRPr="00C35623" w:rsidRDefault="00992D1F" w:rsidP="00992D1F">
      <w:pPr>
        <w:rPr>
          <w:rFonts w:ascii="Arial" w:hAnsi="Arial" w:cs="Arial"/>
          <w:i/>
          <w:iCs/>
          <w:sz w:val="16"/>
          <w:szCs w:val="16"/>
        </w:rPr>
      </w:pPr>
    </w:p>
    <w:p w:rsidR="00992D1F" w:rsidRPr="00095169" w:rsidRDefault="00992D1F" w:rsidP="00992D1F">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992D1F" w:rsidRPr="00095169" w:rsidRDefault="00992D1F" w:rsidP="00992D1F">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992D1F" w:rsidRPr="00095169" w:rsidRDefault="00992D1F" w:rsidP="00992D1F">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992D1F" w:rsidRPr="00095169" w:rsidRDefault="00992D1F" w:rsidP="00992D1F">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992D1F" w:rsidRPr="00095169" w:rsidRDefault="00992D1F" w:rsidP="00992D1F">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992D1F" w:rsidRPr="00C35623" w:rsidRDefault="00992D1F" w:rsidP="00992D1F">
      <w:pPr>
        <w:rPr>
          <w:rFonts w:ascii="Arial" w:hAnsi="Arial" w:cs="Arial"/>
          <w:iCs/>
          <w:sz w:val="16"/>
          <w:szCs w:val="16"/>
        </w:rPr>
      </w:pPr>
    </w:p>
    <w:p w:rsidR="00992D1F" w:rsidRPr="00095169" w:rsidRDefault="00992D1F" w:rsidP="00992D1F">
      <w:pPr>
        <w:rPr>
          <w:rFonts w:ascii="Arial" w:hAnsi="Arial" w:cs="Arial"/>
          <w:i/>
          <w:iCs/>
          <w:sz w:val="22"/>
          <w:szCs w:val="22"/>
        </w:rPr>
      </w:pPr>
      <w:r w:rsidRPr="00095169">
        <w:rPr>
          <w:rFonts w:ascii="Arial" w:hAnsi="Arial" w:cs="Arial"/>
          <w:i/>
          <w:iCs/>
          <w:sz w:val="22"/>
          <w:szCs w:val="22"/>
        </w:rPr>
        <w:t>и</w:t>
      </w:r>
    </w:p>
    <w:p w:rsidR="00992D1F" w:rsidRPr="00095169" w:rsidRDefault="00992D1F" w:rsidP="00992D1F">
      <w:pPr>
        <w:rPr>
          <w:rFonts w:ascii="Arial" w:hAnsi="Arial" w:cs="Arial"/>
          <w:i/>
          <w:iCs/>
          <w:sz w:val="22"/>
          <w:szCs w:val="22"/>
        </w:rPr>
      </w:pPr>
      <w:r w:rsidRPr="00095169">
        <w:rPr>
          <w:rFonts w:ascii="Arial" w:hAnsi="Arial" w:cs="Arial"/>
          <w:i/>
          <w:iCs/>
          <w:sz w:val="22"/>
          <w:szCs w:val="22"/>
        </w:rPr>
        <w:t>................................................................................................</w:t>
      </w:r>
    </w:p>
    <w:p w:rsidR="00992D1F" w:rsidRPr="00095169" w:rsidRDefault="00992D1F" w:rsidP="00992D1F">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992D1F" w:rsidRPr="00095169" w:rsidRDefault="00992D1F" w:rsidP="00992D1F">
      <w:pPr>
        <w:rPr>
          <w:rFonts w:ascii="Arial" w:hAnsi="Arial" w:cs="Arial"/>
          <w:i/>
          <w:iCs/>
          <w:sz w:val="22"/>
          <w:szCs w:val="22"/>
        </w:rPr>
      </w:pPr>
      <w:r w:rsidRPr="00095169">
        <w:rPr>
          <w:rFonts w:ascii="Arial" w:hAnsi="Arial" w:cs="Arial"/>
          <w:i/>
          <w:iCs/>
          <w:sz w:val="22"/>
          <w:szCs w:val="22"/>
        </w:rPr>
        <w:t>Број рачуна: ............................................ Назив банке:......................................,</w:t>
      </w:r>
    </w:p>
    <w:p w:rsidR="00992D1F" w:rsidRPr="00095169" w:rsidRDefault="00992D1F" w:rsidP="00992D1F">
      <w:pPr>
        <w:rPr>
          <w:rFonts w:ascii="Arial" w:hAnsi="Arial" w:cs="Arial"/>
          <w:i/>
          <w:iCs/>
          <w:sz w:val="22"/>
          <w:szCs w:val="22"/>
        </w:rPr>
      </w:pPr>
      <w:r w:rsidRPr="00095169">
        <w:rPr>
          <w:rFonts w:ascii="Arial" w:hAnsi="Arial" w:cs="Arial"/>
          <w:i/>
          <w:iCs/>
          <w:sz w:val="22"/>
          <w:szCs w:val="22"/>
        </w:rPr>
        <w:t xml:space="preserve">кога заступа................................................................... </w:t>
      </w:r>
    </w:p>
    <w:p w:rsidR="00992D1F" w:rsidRPr="00095169" w:rsidRDefault="00992D1F" w:rsidP="00992D1F">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992D1F" w:rsidRPr="00C35623" w:rsidRDefault="00992D1F" w:rsidP="00992D1F">
      <w:pPr>
        <w:rPr>
          <w:rFonts w:ascii="Arial" w:hAnsi="Arial" w:cs="Arial"/>
          <w:i/>
          <w:iCs/>
          <w:sz w:val="16"/>
          <w:szCs w:val="16"/>
        </w:rPr>
      </w:pPr>
    </w:p>
    <w:p w:rsidR="00992D1F" w:rsidRPr="00095169" w:rsidRDefault="00992D1F" w:rsidP="00992D1F">
      <w:pPr>
        <w:rPr>
          <w:rFonts w:ascii="Arial" w:hAnsi="Arial" w:cs="Arial"/>
          <w:i/>
          <w:iCs/>
          <w:sz w:val="22"/>
          <w:szCs w:val="22"/>
        </w:rPr>
      </w:pPr>
      <w:r w:rsidRPr="00095169">
        <w:rPr>
          <w:rFonts w:ascii="Arial" w:hAnsi="Arial" w:cs="Arial"/>
          <w:i/>
          <w:iCs/>
          <w:sz w:val="22"/>
          <w:szCs w:val="22"/>
        </w:rPr>
        <w:t>Основ уговора:</w:t>
      </w:r>
    </w:p>
    <w:p w:rsidR="00992D1F" w:rsidRDefault="00992D1F" w:rsidP="00992D1F">
      <w:pPr>
        <w:rPr>
          <w:rFonts w:ascii="Arial" w:hAnsi="Arial" w:cs="Arial"/>
          <w:b/>
          <w:sz w:val="22"/>
          <w:szCs w:val="22"/>
        </w:rPr>
      </w:pPr>
      <w:r w:rsidRPr="00032290">
        <w:rPr>
          <w:rFonts w:ascii="Arial" w:hAnsi="Arial" w:cs="Arial"/>
          <w:b/>
          <w:sz w:val="22"/>
          <w:szCs w:val="22"/>
        </w:rPr>
        <w:t xml:space="preserve">ВНР </w:t>
      </w:r>
      <w:r>
        <w:rPr>
          <w:rFonts w:ascii="Arial" w:hAnsi="Arial" w:cs="Arial"/>
          <w:b/>
          <w:sz w:val="22"/>
          <w:szCs w:val="22"/>
          <w:lang/>
        </w:rPr>
        <w:t>35</w:t>
      </w:r>
      <w:r w:rsidRPr="00032290">
        <w:rPr>
          <w:rFonts w:ascii="Arial" w:hAnsi="Arial" w:cs="Arial"/>
          <w:b/>
          <w:sz w:val="22"/>
          <w:szCs w:val="22"/>
        </w:rPr>
        <w:t>-I-</w:t>
      </w:r>
      <w:r>
        <w:rPr>
          <w:rFonts w:ascii="Arial" w:hAnsi="Arial" w:cs="Arial"/>
          <w:b/>
          <w:sz w:val="22"/>
          <w:szCs w:val="22"/>
          <w:lang/>
        </w:rPr>
        <w:t>15</w:t>
      </w:r>
      <w:r w:rsidRPr="00032290">
        <w:rPr>
          <w:rFonts w:ascii="Arial" w:hAnsi="Arial" w:cs="Arial"/>
          <w:b/>
          <w:sz w:val="22"/>
          <w:szCs w:val="22"/>
        </w:rPr>
        <w:t>/15</w:t>
      </w:r>
    </w:p>
    <w:p w:rsidR="00992D1F" w:rsidRPr="00095169" w:rsidRDefault="00992D1F" w:rsidP="00992D1F">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992D1F" w:rsidRPr="00095169" w:rsidRDefault="00992D1F" w:rsidP="00992D1F">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992D1F" w:rsidRPr="00C35623" w:rsidRDefault="00992D1F" w:rsidP="00992D1F">
      <w:pPr>
        <w:tabs>
          <w:tab w:val="left" w:pos="1418"/>
        </w:tabs>
        <w:autoSpaceDE w:val="0"/>
        <w:autoSpaceDN w:val="0"/>
        <w:adjustRightInd w:val="0"/>
        <w:jc w:val="both"/>
        <w:rPr>
          <w:rFonts w:ascii="Arial" w:hAnsi="Arial" w:cs="Arial"/>
          <w:b/>
          <w:sz w:val="16"/>
          <w:szCs w:val="16"/>
        </w:rPr>
      </w:pPr>
    </w:p>
    <w:p w:rsidR="00992D1F" w:rsidRPr="00C35623" w:rsidRDefault="00992D1F" w:rsidP="00992D1F">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992D1F" w:rsidRPr="00970AA3" w:rsidRDefault="00992D1F" w:rsidP="00992D1F">
      <w:pPr>
        <w:jc w:val="both"/>
        <w:rPr>
          <w:rFonts w:ascii="Arial" w:hAnsi="Arial" w:cs="Arial"/>
          <w:b/>
          <w:b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Pr="00992D1F">
        <w:rPr>
          <w:rFonts w:ascii="Arial" w:hAnsi="Arial" w:cs="Arial"/>
          <w:b/>
          <w:bCs/>
          <w:sz w:val="22"/>
          <w:szCs w:val="22"/>
        </w:rPr>
        <w:t xml:space="preserve">НАБАВКА </w:t>
      </w:r>
      <w:r w:rsidRPr="00992D1F">
        <w:rPr>
          <w:rFonts w:ascii="Arial" w:hAnsi="Arial" w:cs="Arial"/>
          <w:b/>
          <w:bCs/>
          <w:sz w:val="22"/>
          <w:szCs w:val="22"/>
          <w:lang/>
        </w:rPr>
        <w:t>ХРАНЉИВИХ ПОДЛОГА</w:t>
      </w:r>
      <w:r w:rsidRPr="00992D1F">
        <w:rPr>
          <w:rFonts w:ascii="Arial" w:hAnsi="Arial" w:cs="Arial"/>
          <w:b/>
          <w:bCs/>
          <w:sz w:val="22"/>
          <w:szCs w:val="22"/>
        </w:rPr>
        <w:t xml:space="preserve">, </w:t>
      </w:r>
      <w:r w:rsidRPr="00992D1F">
        <w:rPr>
          <w:rFonts w:ascii="Arial" w:hAnsi="Arial" w:cs="Arial"/>
          <w:b/>
          <w:bCs/>
          <w:sz w:val="22"/>
          <w:szCs w:val="22"/>
          <w:lang/>
        </w:rPr>
        <w:t xml:space="preserve">СЕЛЕКТИВНИ ДОДАЦИ (ИНХИБИТОРИ), КРВ, СЕРУМ, обликована по партијама, </w:t>
      </w:r>
      <w:r w:rsidRPr="00992D1F">
        <w:rPr>
          <w:rFonts w:ascii="Arial" w:hAnsi="Arial" w:cs="Arial"/>
          <w:b/>
          <w:bCs/>
          <w:sz w:val="22"/>
          <w:szCs w:val="22"/>
        </w:rPr>
        <w:t xml:space="preserve">ЈН БР. </w:t>
      </w:r>
      <w:r w:rsidRPr="00992D1F">
        <w:rPr>
          <w:rFonts w:ascii="Arial" w:hAnsi="Arial" w:cs="Arial"/>
          <w:b/>
          <w:bCs/>
          <w:sz w:val="22"/>
          <w:szCs w:val="22"/>
          <w:lang/>
        </w:rPr>
        <w:t>В</w:t>
      </w:r>
      <w:r w:rsidRPr="00992D1F">
        <w:rPr>
          <w:rFonts w:ascii="Arial" w:hAnsi="Arial" w:cs="Arial"/>
          <w:b/>
          <w:bCs/>
          <w:sz w:val="22"/>
          <w:szCs w:val="22"/>
        </w:rPr>
        <w:t xml:space="preserve">НР </w:t>
      </w:r>
      <w:r w:rsidRPr="00992D1F">
        <w:rPr>
          <w:rFonts w:ascii="Arial" w:hAnsi="Arial" w:cs="Arial"/>
          <w:b/>
          <w:bCs/>
          <w:sz w:val="22"/>
          <w:szCs w:val="22"/>
          <w:lang/>
        </w:rPr>
        <w:t>35</w:t>
      </w:r>
      <w:r w:rsidRPr="00992D1F">
        <w:rPr>
          <w:rFonts w:ascii="Arial" w:hAnsi="Arial" w:cs="Arial"/>
          <w:b/>
          <w:bCs/>
          <w:sz w:val="22"/>
          <w:szCs w:val="22"/>
        </w:rPr>
        <w:t>-I-</w:t>
      </w:r>
      <w:r w:rsidRPr="00992D1F">
        <w:rPr>
          <w:rFonts w:ascii="Arial" w:hAnsi="Arial" w:cs="Arial"/>
          <w:b/>
          <w:bCs/>
          <w:sz w:val="22"/>
          <w:szCs w:val="22"/>
          <w:lang/>
        </w:rPr>
        <w:t>15</w:t>
      </w:r>
      <w:r w:rsidRPr="00992D1F">
        <w:rPr>
          <w:rFonts w:ascii="Arial" w:hAnsi="Arial" w:cs="Arial"/>
          <w:b/>
          <w:bCs/>
          <w:sz w:val="22"/>
          <w:szCs w:val="22"/>
        </w:rPr>
        <w:t>/15</w:t>
      </w:r>
      <w:r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992D1F" w:rsidRPr="00095169" w:rsidRDefault="00992D1F" w:rsidP="00992D1F">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Pr>
          <w:rFonts w:ascii="Arial" w:hAnsi="Arial" w:cs="Arial"/>
          <w:sz w:val="22"/>
          <w:szCs w:val="22"/>
          <w:lang w:val="sr-Cyrl-CS"/>
        </w:rPr>
        <w:t xml:space="preserve"> </w:t>
      </w:r>
      <w:r w:rsidRPr="00992D1F">
        <w:rPr>
          <w:rFonts w:ascii="Arial" w:hAnsi="Arial" w:cs="Arial"/>
          <w:b/>
          <w:sz w:val="22"/>
          <w:szCs w:val="22"/>
          <w:lang w:val="sr-Cyrl-CS"/>
        </w:rPr>
        <w:t>за п</w:t>
      </w:r>
      <w:r>
        <w:rPr>
          <w:rFonts w:ascii="Arial" w:hAnsi="Arial" w:cs="Arial"/>
          <w:b/>
          <w:bCs/>
          <w:sz w:val="22"/>
          <w:szCs w:val="22"/>
          <w:lang/>
        </w:rPr>
        <w:t>артију</w:t>
      </w:r>
      <w:r w:rsidRPr="00992D1F">
        <w:rPr>
          <w:rFonts w:ascii="Arial" w:hAnsi="Arial" w:cs="Arial"/>
          <w:b/>
          <w:bCs/>
          <w:sz w:val="22"/>
          <w:szCs w:val="22"/>
          <w:lang/>
        </w:rPr>
        <w:t xml:space="preserve"> </w:t>
      </w:r>
      <w:r>
        <w:rPr>
          <w:rFonts w:ascii="Arial" w:hAnsi="Arial" w:cs="Arial"/>
          <w:b/>
          <w:bCs/>
          <w:sz w:val="22"/>
          <w:szCs w:val="22"/>
          <w:lang/>
        </w:rPr>
        <w:t>2</w:t>
      </w:r>
      <w:r w:rsidRPr="00992D1F">
        <w:rPr>
          <w:rFonts w:ascii="Arial" w:hAnsi="Arial" w:cs="Arial"/>
          <w:b/>
          <w:bCs/>
          <w:sz w:val="22"/>
          <w:szCs w:val="22"/>
          <w:lang/>
        </w:rPr>
        <w:t xml:space="preserve"> – готове хранљиве подлоге за </w:t>
      </w:r>
      <w:r>
        <w:rPr>
          <w:rFonts w:ascii="Arial" w:hAnsi="Arial" w:cs="Arial"/>
          <w:b/>
          <w:bCs/>
          <w:sz w:val="22"/>
          <w:szCs w:val="22"/>
          <w:lang/>
        </w:rPr>
        <w:t>санитарну</w:t>
      </w:r>
      <w:r w:rsidRPr="00992D1F">
        <w:rPr>
          <w:rFonts w:ascii="Arial" w:hAnsi="Arial" w:cs="Arial"/>
          <w:b/>
          <w:bCs/>
          <w:sz w:val="22"/>
          <w:szCs w:val="22"/>
          <w:lang/>
        </w:rPr>
        <w:t xml:space="preserve"> микробиологију</w:t>
      </w:r>
      <w:r>
        <w:rPr>
          <w:rFonts w:ascii="Arial" w:hAnsi="Arial" w:cs="Arial"/>
          <w:b/>
          <w:bCs/>
          <w:sz w:val="22"/>
          <w:szCs w:val="22"/>
          <w:lang/>
        </w:rPr>
        <w:t>,</w:t>
      </w:r>
      <w:r w:rsidRPr="00095169">
        <w:rPr>
          <w:rFonts w:ascii="Arial" w:hAnsi="Arial" w:cs="Arial"/>
          <w:sz w:val="22"/>
          <w:szCs w:val="22"/>
          <w:lang w:val="sr-Cyrl-CS"/>
        </w:rPr>
        <w:t xml:space="preserve">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саставни је део Уговора</w:t>
      </w:r>
    </w:p>
    <w:p w:rsidR="00992D1F" w:rsidRPr="00095169" w:rsidRDefault="00992D1F" w:rsidP="00992D1F">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992D1F" w:rsidRPr="00095169" w:rsidRDefault="00992D1F" w:rsidP="00992D1F">
      <w:pPr>
        <w:tabs>
          <w:tab w:val="left" w:pos="1418"/>
        </w:tabs>
        <w:jc w:val="both"/>
        <w:rPr>
          <w:rFonts w:ascii="Arial" w:hAnsi="Arial" w:cs="Arial"/>
          <w:b/>
          <w:sz w:val="22"/>
          <w:szCs w:val="22"/>
          <w:lang w:val="sr-Cyrl-CS"/>
        </w:rPr>
      </w:pPr>
    </w:p>
    <w:p w:rsidR="00992D1F" w:rsidRPr="00095169" w:rsidRDefault="00992D1F" w:rsidP="00992D1F">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992D1F" w:rsidRPr="00653D66" w:rsidRDefault="00992D1F" w:rsidP="00992D1F">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sidRPr="00992D1F">
        <w:rPr>
          <w:rFonts w:ascii="Arial" w:hAnsi="Arial" w:cs="Arial"/>
          <w:bCs/>
          <w:sz w:val="22"/>
          <w:szCs w:val="22"/>
          <w:lang/>
        </w:rPr>
        <w:t>готов</w:t>
      </w:r>
      <w:r>
        <w:rPr>
          <w:rFonts w:ascii="Arial" w:hAnsi="Arial" w:cs="Arial"/>
          <w:bCs/>
          <w:sz w:val="22"/>
          <w:szCs w:val="22"/>
          <w:lang/>
        </w:rPr>
        <w:t>их</w:t>
      </w:r>
      <w:r w:rsidRPr="00992D1F">
        <w:rPr>
          <w:rFonts w:ascii="Arial" w:hAnsi="Arial" w:cs="Arial"/>
          <w:bCs/>
          <w:sz w:val="22"/>
          <w:szCs w:val="22"/>
          <w:lang/>
        </w:rPr>
        <w:t xml:space="preserve"> хранљив</w:t>
      </w:r>
      <w:r>
        <w:rPr>
          <w:rFonts w:ascii="Arial" w:hAnsi="Arial" w:cs="Arial"/>
          <w:bCs/>
          <w:sz w:val="22"/>
          <w:szCs w:val="22"/>
          <w:lang/>
        </w:rPr>
        <w:t>их</w:t>
      </w:r>
      <w:r w:rsidRPr="00992D1F">
        <w:rPr>
          <w:rFonts w:ascii="Arial" w:hAnsi="Arial" w:cs="Arial"/>
          <w:bCs/>
          <w:sz w:val="22"/>
          <w:szCs w:val="22"/>
          <w:lang/>
        </w:rPr>
        <w:t xml:space="preserve"> подлог</w:t>
      </w:r>
      <w:r>
        <w:rPr>
          <w:rFonts w:ascii="Arial" w:hAnsi="Arial" w:cs="Arial"/>
          <w:bCs/>
          <w:sz w:val="22"/>
          <w:szCs w:val="22"/>
          <w:lang/>
        </w:rPr>
        <w:t>а</w:t>
      </w:r>
      <w:r w:rsidRPr="00992D1F">
        <w:rPr>
          <w:rFonts w:ascii="Arial" w:hAnsi="Arial" w:cs="Arial"/>
          <w:bCs/>
          <w:sz w:val="22"/>
          <w:szCs w:val="22"/>
          <w:lang/>
        </w:rPr>
        <w:t xml:space="preserve"> за </w:t>
      </w:r>
      <w:r>
        <w:rPr>
          <w:rFonts w:ascii="Arial" w:hAnsi="Arial" w:cs="Arial"/>
          <w:bCs/>
          <w:sz w:val="22"/>
          <w:szCs w:val="22"/>
          <w:lang/>
        </w:rPr>
        <w:t>санитарну</w:t>
      </w:r>
      <w:r w:rsidRPr="00992D1F">
        <w:rPr>
          <w:rFonts w:ascii="Arial" w:hAnsi="Arial" w:cs="Arial"/>
          <w:bCs/>
          <w:sz w:val="22"/>
          <w:szCs w:val="22"/>
          <w:lang/>
        </w:rPr>
        <w:t xml:space="preserve"> микробиологију</w:t>
      </w:r>
      <w:r>
        <w:rPr>
          <w:rFonts w:ascii="Arial" w:hAnsi="Arial" w:cs="Arial"/>
          <w:noProof/>
          <w:sz w:val="22"/>
          <w:szCs w:val="22"/>
          <w:lang w:val="sr-Cyrl-CS"/>
        </w:rPr>
        <w:t xml:space="preserve">, за потребе </w:t>
      </w:r>
      <w:r w:rsidRPr="00653D66">
        <w:rPr>
          <w:rFonts w:ascii="Arial" w:hAnsi="Arial" w:cs="Arial"/>
          <w:sz w:val="22"/>
          <w:szCs w:val="22"/>
          <w:lang w:val="sr-Cyrl-CS"/>
        </w:rPr>
        <w:t xml:space="preserve"> Градског завода за јавно здравље, Београд,</w:t>
      </w:r>
      <w:r>
        <w:rPr>
          <w:rFonts w:ascii="Arial" w:hAnsi="Arial" w:cs="Arial"/>
          <w:sz w:val="22"/>
          <w:szCs w:val="22"/>
          <w:lang w:val="sr-Cyrl-CS"/>
        </w:rPr>
        <w:t xml:space="preserve"> (у даљем тексту: добра)</w:t>
      </w:r>
      <w:r w:rsidRPr="00653D66">
        <w:rPr>
          <w:rFonts w:ascii="Arial" w:hAnsi="Arial" w:cs="Arial"/>
          <w:sz w:val="22"/>
          <w:szCs w:val="22"/>
        </w:rPr>
        <w:t xml:space="preserve"> </w:t>
      </w:r>
      <w:r>
        <w:rPr>
          <w:rFonts w:ascii="Arial" w:hAnsi="Arial" w:cs="Arial"/>
          <w:sz w:val="22"/>
          <w:szCs w:val="22"/>
          <w:lang w:val="sr-Cyrl-CS"/>
        </w:rPr>
        <w:t>у свему према Понуди.</w:t>
      </w:r>
    </w:p>
    <w:p w:rsidR="00992D1F" w:rsidRPr="00095169" w:rsidRDefault="00992D1F" w:rsidP="00992D1F">
      <w:pPr>
        <w:rPr>
          <w:rFonts w:ascii="Arial" w:hAnsi="Arial" w:cs="Arial"/>
          <w:b/>
          <w:bCs/>
          <w:sz w:val="22"/>
          <w:szCs w:val="22"/>
          <w:lang w:val="sr-Cyrl-CS"/>
        </w:rPr>
      </w:pPr>
    </w:p>
    <w:p w:rsidR="00992D1F" w:rsidRPr="00095169" w:rsidRDefault="00992D1F" w:rsidP="00992D1F">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992D1F" w:rsidRPr="00A657C9" w:rsidRDefault="00992D1F" w:rsidP="00992D1F">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Pr>
          <w:rFonts w:ascii="Arial" w:hAnsi="Arial" w:cs="Arial"/>
          <w:sz w:val="22"/>
          <w:szCs w:val="22"/>
          <w:lang w:val="sr-Cyrl-CS"/>
        </w:rPr>
        <w:t>добра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992D1F" w:rsidRPr="00095169" w:rsidRDefault="00992D1F" w:rsidP="00992D1F">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Pr>
          <w:rFonts w:ascii="Arial" w:hAnsi="Arial" w:cs="Arial"/>
          <w:sz w:val="22"/>
          <w:szCs w:val="22"/>
        </w:rPr>
        <w:t>укључује испоруку</w:t>
      </w:r>
      <w:r>
        <w:rPr>
          <w:rFonts w:ascii="Arial" w:hAnsi="Arial" w:cs="Arial"/>
          <w:sz w:val="22"/>
          <w:szCs w:val="22"/>
          <w:lang/>
        </w:rPr>
        <w:t xml:space="preserve"> </w:t>
      </w:r>
      <w:r>
        <w:rPr>
          <w:rFonts w:ascii="Arial" w:hAnsi="Arial" w:cs="Arial"/>
          <w:sz w:val="22"/>
          <w:szCs w:val="22"/>
        </w:rPr>
        <w:t xml:space="preserve">и </w:t>
      </w:r>
      <w:r>
        <w:rPr>
          <w:rFonts w:ascii="Arial" w:hAnsi="Arial" w:cs="Arial"/>
          <w:sz w:val="22"/>
          <w:szCs w:val="22"/>
          <w:lang w:val="sr-Cyrl-CS"/>
        </w:rPr>
        <w:t xml:space="preserve">све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992D1F" w:rsidRPr="00675CEB" w:rsidRDefault="00992D1F" w:rsidP="00992D1F">
      <w:pPr>
        <w:jc w:val="both"/>
        <w:rPr>
          <w:rFonts w:ascii="Arial" w:hAnsi="Arial" w:cs="Arial"/>
          <w:sz w:val="22"/>
          <w:szCs w:val="22"/>
          <w:lang/>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992D1F" w:rsidRPr="00C35623" w:rsidRDefault="00992D1F" w:rsidP="00992D1F">
      <w:pPr>
        <w:jc w:val="both"/>
        <w:rPr>
          <w:rFonts w:ascii="Arial" w:hAnsi="Arial" w:cs="Arial"/>
          <w:sz w:val="16"/>
          <w:szCs w:val="16"/>
        </w:rPr>
      </w:pPr>
    </w:p>
    <w:p w:rsidR="00992D1F" w:rsidRPr="00095169" w:rsidRDefault="00992D1F" w:rsidP="00992D1F">
      <w:pPr>
        <w:pStyle w:val="BodyText"/>
        <w:spacing w:after="0"/>
        <w:jc w:val="center"/>
        <w:rPr>
          <w:rFonts w:ascii="Arial" w:hAnsi="Arial" w:cs="Arial"/>
          <w:b/>
          <w:sz w:val="22"/>
          <w:szCs w:val="22"/>
        </w:rPr>
      </w:pPr>
      <w:r w:rsidRPr="00095169">
        <w:rPr>
          <w:rFonts w:ascii="Arial" w:hAnsi="Arial" w:cs="Arial"/>
          <w:b/>
          <w:sz w:val="22"/>
          <w:szCs w:val="22"/>
        </w:rPr>
        <w:t>Члан 3.</w:t>
      </w:r>
    </w:p>
    <w:p w:rsidR="00992D1F" w:rsidRDefault="00992D1F" w:rsidP="00992D1F">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 xml:space="preserve">обавезује  да </w:t>
      </w:r>
      <w:r>
        <w:rPr>
          <w:rFonts w:ascii="Arial" w:eastAsia="Times New Roman" w:hAnsi="Arial" w:cs="Arial"/>
          <w:noProof/>
          <w:color w:val="auto"/>
          <w:kern w:val="0"/>
          <w:sz w:val="22"/>
          <w:szCs w:val="22"/>
          <w:lang w:val="sr-Cyrl-CS" w:eastAsia="en-US"/>
        </w:rPr>
        <w:t>добра</w:t>
      </w:r>
      <w:r w:rsidRPr="00C97631">
        <w:rPr>
          <w:rFonts w:ascii="Arial" w:eastAsia="Times New Roman" w:hAnsi="Arial" w:cs="Arial"/>
          <w:noProof/>
          <w:color w:val="auto"/>
          <w:kern w:val="0"/>
          <w:sz w:val="22"/>
          <w:szCs w:val="22"/>
          <w:lang w:val="sr-Cyrl-CS" w:eastAsia="en-US"/>
        </w:rPr>
        <w:t xml:space="preserve"> испор</w:t>
      </w:r>
      <w:r>
        <w:rPr>
          <w:rFonts w:ascii="Arial" w:eastAsia="Times New Roman" w:hAnsi="Arial" w:cs="Arial"/>
          <w:noProof/>
          <w:color w:val="auto"/>
          <w:kern w:val="0"/>
          <w:sz w:val="22"/>
          <w:szCs w:val="22"/>
          <w:lang w:val="sr-Cyrl-CS" w:eastAsia="en-US"/>
        </w:rPr>
        <w:t xml:space="preserve">учује сукцесивно, по потреби Купца, </w:t>
      </w:r>
      <w:r w:rsidRPr="00C97631">
        <w:rPr>
          <w:rFonts w:ascii="Arial" w:hAnsi="Arial" w:cs="Arial"/>
          <w:sz w:val="22"/>
          <w:szCs w:val="22"/>
          <w:lang w:val="sr-Cyrl-CS"/>
        </w:rPr>
        <w:t xml:space="preserve">у року од __________ од дана </w:t>
      </w:r>
      <w:r>
        <w:rPr>
          <w:rFonts w:ascii="Arial" w:hAnsi="Arial" w:cs="Arial"/>
          <w:sz w:val="22"/>
          <w:szCs w:val="22"/>
          <w:lang w:val="sr-Cyrl-CS"/>
        </w:rPr>
        <w:t>пријема писаног захтева (факс/мејл)</w:t>
      </w:r>
      <w:r w:rsidRPr="00C97631">
        <w:rPr>
          <w:rFonts w:ascii="Arial" w:hAnsi="Arial" w:cs="Arial"/>
          <w:sz w:val="22"/>
          <w:szCs w:val="22"/>
          <w:lang w:val="sr-Cyrl-CS"/>
        </w:rPr>
        <w:t xml:space="preserve">, </w:t>
      </w:r>
      <w:r>
        <w:rPr>
          <w:rFonts w:ascii="Arial" w:hAnsi="Arial" w:cs="Arial"/>
          <w:sz w:val="22"/>
          <w:szCs w:val="22"/>
          <w:lang w:val="sr-Cyrl-CS"/>
        </w:rPr>
        <w:t>на адресу</w:t>
      </w:r>
      <w:r w:rsidRPr="00C97631">
        <w:rPr>
          <w:rFonts w:ascii="Arial" w:hAnsi="Arial" w:cs="Arial"/>
          <w:sz w:val="22"/>
          <w:szCs w:val="22"/>
          <w:lang w:eastAsia="sr-Latn-CS"/>
        </w:rPr>
        <w:t xml:space="preserve"> Купца у Београду, Булевар деспота Стефана 54а.</w:t>
      </w:r>
    </w:p>
    <w:p w:rsidR="00C91C70" w:rsidRPr="00C91C70" w:rsidRDefault="00992D1F" w:rsidP="00C91C70">
      <w:pPr>
        <w:autoSpaceDE w:val="0"/>
        <w:autoSpaceDN w:val="0"/>
        <w:adjustRightInd w:val="0"/>
        <w:jc w:val="both"/>
        <w:rPr>
          <w:rFonts w:ascii="Arial" w:hAnsi="Arial" w:cs="Arial"/>
          <w:sz w:val="22"/>
          <w:szCs w:val="22"/>
          <w:lang w:val="sr-Cyrl-CS" w:eastAsia="sr-Latn-CS"/>
        </w:rPr>
      </w:pPr>
      <w:r>
        <w:rPr>
          <w:rFonts w:ascii="Arial" w:hAnsi="Arial" w:cs="Arial"/>
          <w:sz w:val="22"/>
          <w:szCs w:val="22"/>
          <w:lang w:eastAsia="sr-Latn-CS"/>
        </w:rPr>
        <w:t xml:space="preserve">            </w:t>
      </w:r>
      <w:r w:rsidR="00C91C70" w:rsidRPr="00C91C70">
        <w:rPr>
          <w:rFonts w:ascii="Arial" w:hAnsi="Arial" w:cs="Arial"/>
          <w:sz w:val="22"/>
          <w:szCs w:val="22"/>
          <w:lang w:eastAsia="sr-Latn-CS"/>
        </w:rPr>
        <w:t>Приликом</w:t>
      </w:r>
      <w:r w:rsidR="00C91C70" w:rsidRPr="00C91C70">
        <w:rPr>
          <w:rFonts w:ascii="Arial" w:hAnsi="Arial" w:cs="Arial"/>
          <w:sz w:val="22"/>
          <w:szCs w:val="22"/>
          <w:lang w:eastAsia="sr-Latn-CS"/>
        </w:rPr>
        <w:t xml:space="preserve"> сваке </w:t>
      </w:r>
      <w:r w:rsidR="00C91C70" w:rsidRPr="00C91C70">
        <w:rPr>
          <w:rFonts w:ascii="Arial" w:hAnsi="Arial" w:cs="Arial"/>
          <w:sz w:val="22"/>
          <w:szCs w:val="22"/>
          <w:lang w:val="sr-Cyrl-CS" w:eastAsia="sr-Latn-CS"/>
        </w:rPr>
        <w:t>испоруке достављају се и (за све ставке) - сертификати о квалитету производа (за конкретну серију производа).</w:t>
      </w:r>
    </w:p>
    <w:p w:rsidR="00992D1F" w:rsidRPr="00970AA3" w:rsidRDefault="00992D1F" w:rsidP="00992D1F">
      <w:pPr>
        <w:autoSpaceDE w:val="0"/>
        <w:autoSpaceDN w:val="0"/>
        <w:adjustRightInd w:val="0"/>
        <w:jc w:val="both"/>
        <w:rPr>
          <w:rFonts w:ascii="Arial" w:hAnsi="Arial" w:cs="Arial"/>
          <w:sz w:val="22"/>
          <w:szCs w:val="22"/>
          <w:lang w:eastAsia="sr-Latn-CS"/>
        </w:rPr>
      </w:pPr>
    </w:p>
    <w:p w:rsidR="00992D1F" w:rsidRDefault="00992D1F" w:rsidP="00992D1F">
      <w:pPr>
        <w:pStyle w:val="BodyText"/>
        <w:spacing w:after="0"/>
        <w:jc w:val="both"/>
        <w:rPr>
          <w:rFonts w:ascii="Arial" w:hAnsi="Arial" w:cs="Arial"/>
          <w:b/>
          <w:sz w:val="22"/>
          <w:szCs w:val="22"/>
        </w:rPr>
      </w:pPr>
      <w:r>
        <w:rPr>
          <w:rFonts w:ascii="Arial" w:hAnsi="Arial" w:cs="Arial"/>
          <w:sz w:val="22"/>
          <w:szCs w:val="22"/>
          <w:lang w:val="sr-Cyrl-CS"/>
        </w:rPr>
        <w:lastRenderedPageBreak/>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квантитативном и квалитативном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992D1F" w:rsidRPr="00C35623" w:rsidRDefault="00992D1F" w:rsidP="00992D1F">
      <w:pPr>
        <w:pStyle w:val="BodyText"/>
        <w:spacing w:after="0"/>
        <w:jc w:val="both"/>
        <w:rPr>
          <w:rFonts w:ascii="Arial" w:hAnsi="Arial" w:cs="Arial"/>
          <w:sz w:val="16"/>
          <w:szCs w:val="16"/>
        </w:rPr>
      </w:pPr>
      <w:r>
        <w:rPr>
          <w:rFonts w:ascii="Arial" w:hAnsi="Arial" w:cs="Arial"/>
          <w:b/>
          <w:sz w:val="22"/>
          <w:szCs w:val="22"/>
        </w:rPr>
        <w:t xml:space="preserve">          </w:t>
      </w:r>
    </w:p>
    <w:p w:rsidR="00992D1F" w:rsidRPr="00095169" w:rsidRDefault="00992D1F" w:rsidP="00992D1F">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992D1F" w:rsidRPr="001559C0" w:rsidRDefault="00992D1F" w:rsidP="00992D1F">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 xml:space="preserve">Плаћање ће се вршити </w:t>
      </w:r>
      <w:r w:rsidRPr="001B6407">
        <w:rPr>
          <w:rFonts w:ascii="Arial" w:hAnsi="Arial" w:cs="Arial"/>
          <w:sz w:val="22"/>
          <w:szCs w:val="22"/>
          <w:lang w:val="ru-RU"/>
        </w:rPr>
        <w:t xml:space="preserve">у </w:t>
      </w:r>
      <w:r>
        <w:rPr>
          <w:rFonts w:ascii="Arial" w:hAnsi="Arial" w:cs="Arial"/>
          <w:sz w:val="22"/>
          <w:szCs w:val="22"/>
          <w:lang w:val="ru-RU"/>
        </w:rPr>
        <w:t>року од 45 дана од пријема потписане и оверене фактуре, за сваку појединачну испоруку</w:t>
      </w:r>
      <w:r w:rsidRPr="001B6407">
        <w:rPr>
          <w:rFonts w:ascii="Arial" w:hAnsi="Arial" w:cs="Arial"/>
          <w:sz w:val="22"/>
          <w:szCs w:val="22"/>
          <w:lang w:val="ru-RU"/>
        </w:rPr>
        <w:t>.</w:t>
      </w:r>
      <w:r>
        <w:rPr>
          <w:rFonts w:ascii="Arial" w:hAnsi="Arial" w:cs="Arial"/>
          <w:sz w:val="22"/>
          <w:szCs w:val="22"/>
          <w:lang w:val="sr-Cyrl-CS"/>
        </w:rPr>
        <w:t xml:space="preserve"> </w:t>
      </w:r>
    </w:p>
    <w:p w:rsidR="00992D1F" w:rsidRPr="00C35623" w:rsidRDefault="00992D1F" w:rsidP="00992D1F">
      <w:pPr>
        <w:tabs>
          <w:tab w:val="num" w:pos="480"/>
        </w:tabs>
        <w:jc w:val="both"/>
        <w:rPr>
          <w:rFonts w:ascii="Arial" w:hAnsi="Arial" w:cs="Arial"/>
          <w:sz w:val="16"/>
          <w:szCs w:val="16"/>
          <w:lang w:val="sr-Cyrl-CS"/>
        </w:rPr>
      </w:pPr>
    </w:p>
    <w:p w:rsidR="00992D1F" w:rsidRPr="00A657C9" w:rsidRDefault="00992D1F" w:rsidP="00992D1F">
      <w:pPr>
        <w:pStyle w:val="BodyText"/>
        <w:tabs>
          <w:tab w:val="left" w:pos="3181"/>
          <w:tab w:val="center" w:pos="4691"/>
        </w:tabs>
        <w:spacing w:after="0" w:line="240" w:lineRule="auto"/>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992D1F" w:rsidRPr="00095169" w:rsidRDefault="00992D1F" w:rsidP="00992D1F">
      <w:pPr>
        <w:suppressAutoHyphens w:val="0"/>
        <w:spacing w:before="120" w:line="240" w:lineRule="auto"/>
        <w:ind w:right="-87"/>
        <w:contextualSpacing/>
        <w:jc w:val="both"/>
        <w:rPr>
          <w:rFonts w:ascii="Arial" w:hAnsi="Arial" w:cs="Arial"/>
          <w:b/>
          <w:bCs/>
          <w:sz w:val="22"/>
          <w:szCs w:val="22"/>
          <w:lang w:val="sr-Cyrl-CS"/>
        </w:rPr>
      </w:pPr>
      <w:r>
        <w:rPr>
          <w:rFonts w:ascii="Arial" w:hAnsi="Arial" w:cs="Arial"/>
          <w:sz w:val="22"/>
          <w:szCs w:val="22"/>
        </w:rPr>
        <w:t xml:space="preserve">      </w:t>
      </w:r>
      <w:r>
        <w:rPr>
          <w:rFonts w:ascii="Arial" w:hAnsi="Arial" w:cs="Arial"/>
          <w:b/>
          <w:sz w:val="22"/>
          <w:szCs w:val="22"/>
          <w:lang w:val="sr-Cyrl-CS"/>
        </w:rPr>
        <w:t xml:space="preserve">        </w:t>
      </w: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992D1F" w:rsidRPr="00095169" w:rsidRDefault="00992D1F" w:rsidP="00992D1F">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992D1F" w:rsidRPr="00095169" w:rsidRDefault="00992D1F" w:rsidP="00992D1F">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992D1F" w:rsidRPr="00095169" w:rsidRDefault="00992D1F" w:rsidP="00992D1F">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992D1F" w:rsidRPr="00095169" w:rsidRDefault="00992D1F" w:rsidP="00992D1F">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992D1F" w:rsidRPr="00095169" w:rsidRDefault="00992D1F" w:rsidP="00992D1F">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992D1F" w:rsidRPr="00095169" w:rsidRDefault="00992D1F" w:rsidP="00992D1F">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ru-RU"/>
        </w:rPr>
        <w:t>Продавца</w:t>
      </w:r>
      <w:r w:rsidRPr="00095169">
        <w:rPr>
          <w:rFonts w:ascii="Arial" w:hAnsi="Arial" w:cs="Arial"/>
          <w:bCs/>
          <w:sz w:val="22"/>
          <w:szCs w:val="22"/>
          <w:lang w:val="sr-Cyrl-CS"/>
        </w:rPr>
        <w:t>.</w:t>
      </w:r>
    </w:p>
    <w:p w:rsidR="00992D1F" w:rsidRPr="00675CEB" w:rsidRDefault="00992D1F" w:rsidP="00992D1F">
      <w:pPr>
        <w:jc w:val="both"/>
        <w:rPr>
          <w:rFonts w:ascii="Arial" w:hAnsi="Arial" w:cs="Arial"/>
          <w:sz w:val="22"/>
          <w:szCs w:val="22"/>
          <w:lang/>
        </w:rPr>
      </w:pPr>
      <w:r>
        <w:rPr>
          <w:rFonts w:ascii="Arial" w:eastAsiaTheme="minorHAnsi" w:hAnsi="Arial" w:cs="Arial"/>
          <w:color w:val="auto"/>
          <w:kern w:val="0"/>
          <w:sz w:val="22"/>
          <w:szCs w:val="22"/>
          <w:lang w:eastAsia="en-US"/>
        </w:rPr>
        <w:t xml:space="preserve">  </w:t>
      </w:r>
    </w:p>
    <w:p w:rsidR="00992D1F" w:rsidRDefault="00992D1F" w:rsidP="00992D1F">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Pr>
          <w:rFonts w:ascii="Arial" w:hAnsi="Arial" w:cs="Arial"/>
          <w:b/>
          <w:sz w:val="22"/>
          <w:szCs w:val="22"/>
          <w:lang w:val="sr-Cyrl-CS"/>
        </w:rPr>
        <w:t>6</w:t>
      </w:r>
      <w:r w:rsidRPr="00095169">
        <w:rPr>
          <w:rFonts w:ascii="Arial" w:hAnsi="Arial" w:cs="Arial"/>
          <w:b/>
          <w:sz w:val="22"/>
          <w:szCs w:val="22"/>
          <w:lang w:val="sr-Cyrl-CS"/>
        </w:rPr>
        <w:t>.</w:t>
      </w:r>
    </w:p>
    <w:p w:rsidR="00C91C70" w:rsidRPr="00C91C70" w:rsidRDefault="00992D1F" w:rsidP="00C91C70">
      <w:pPr>
        <w:pStyle w:val="BodyTextIndent"/>
        <w:tabs>
          <w:tab w:val="left" w:pos="426"/>
        </w:tabs>
        <w:spacing w:after="0" w:line="240" w:lineRule="auto"/>
        <w:ind w:left="0"/>
        <w:jc w:val="both"/>
        <w:rPr>
          <w:rFonts w:ascii="Arial" w:hAnsi="Arial" w:cs="Arial"/>
          <w:sz w:val="22"/>
          <w:szCs w:val="22"/>
          <w:lang/>
        </w:rPr>
      </w:pPr>
      <w:r>
        <w:rPr>
          <w:rFonts w:ascii="Arial" w:hAnsi="Arial" w:cs="Arial"/>
          <w:sz w:val="22"/>
          <w:szCs w:val="22"/>
        </w:rPr>
        <w:t xml:space="preserve">            </w:t>
      </w:r>
      <w:r>
        <w:rPr>
          <w:rFonts w:ascii="Arial" w:hAnsi="Arial" w:cs="Arial"/>
          <w:sz w:val="22"/>
          <w:szCs w:val="22"/>
          <w:lang/>
        </w:rPr>
        <w:t>Добра</w:t>
      </w:r>
      <w:r w:rsidRPr="005A261D">
        <w:rPr>
          <w:rFonts w:ascii="Arial" w:hAnsi="Arial" w:cs="Arial"/>
          <w:sz w:val="22"/>
          <w:szCs w:val="22"/>
          <w:lang w:val="sl-SI"/>
        </w:rPr>
        <w:t xml:space="preserve"> мора</w:t>
      </w:r>
      <w:r>
        <w:rPr>
          <w:rFonts w:ascii="Arial" w:hAnsi="Arial" w:cs="Arial"/>
          <w:sz w:val="22"/>
          <w:szCs w:val="22"/>
          <w:lang/>
        </w:rPr>
        <w:t>ју</w:t>
      </w:r>
      <w:r w:rsidRPr="005A261D">
        <w:rPr>
          <w:rFonts w:ascii="Arial" w:hAnsi="Arial" w:cs="Arial"/>
          <w:sz w:val="22"/>
          <w:szCs w:val="22"/>
          <w:lang w:val="sl-SI"/>
        </w:rPr>
        <w:t xml:space="preserve"> </w:t>
      </w:r>
      <w:r w:rsidRPr="005A261D">
        <w:rPr>
          <w:rFonts w:ascii="Arial" w:hAnsi="Arial" w:cs="Arial"/>
          <w:sz w:val="22"/>
          <w:szCs w:val="22"/>
          <w:lang w:val="sr-Cyrl-CS"/>
        </w:rPr>
        <w:t xml:space="preserve">у потпуности одговарати </w:t>
      </w:r>
      <w:r>
        <w:rPr>
          <w:rFonts w:ascii="Arial" w:hAnsi="Arial" w:cs="Arial"/>
          <w:sz w:val="22"/>
          <w:szCs w:val="22"/>
        </w:rPr>
        <w:t>спецификацији</w:t>
      </w:r>
      <w:r w:rsidR="00C91C70">
        <w:rPr>
          <w:rFonts w:ascii="Arial" w:hAnsi="Arial" w:cs="Arial"/>
          <w:sz w:val="22"/>
          <w:szCs w:val="22"/>
          <w:lang/>
        </w:rPr>
        <w:t xml:space="preserve"> датој у Понуди.</w:t>
      </w:r>
      <w:r>
        <w:rPr>
          <w:rFonts w:ascii="Arial" w:hAnsi="Arial" w:cs="Arial"/>
          <w:sz w:val="22"/>
          <w:szCs w:val="22"/>
          <w:lang/>
        </w:rPr>
        <w:t xml:space="preserve"> </w:t>
      </w:r>
      <w:r w:rsidR="00C91C70" w:rsidRPr="00C91C70">
        <w:rPr>
          <w:rFonts w:ascii="Arial" w:hAnsi="Arial" w:cs="Arial"/>
          <w:sz w:val="22"/>
          <w:szCs w:val="22"/>
          <w:lang/>
        </w:rPr>
        <w:t>У тренутку испоруке, сва добра морају имати рок употребе минимум 2/3 од укупног рока употребе.</w:t>
      </w:r>
    </w:p>
    <w:p w:rsidR="00992D1F" w:rsidRDefault="00C91C70" w:rsidP="00C91C70">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lang w:val="sr-Cyrl-CS"/>
        </w:rPr>
        <w:t xml:space="preserve">          </w:t>
      </w:r>
      <w:r w:rsidR="00992D1F" w:rsidRPr="00095169">
        <w:rPr>
          <w:rFonts w:ascii="Arial" w:hAnsi="Arial" w:cs="Arial"/>
          <w:sz w:val="22"/>
          <w:szCs w:val="22"/>
          <w:lang w:val="sr-Cyrl-CS"/>
        </w:rPr>
        <w:t xml:space="preserve">У случају видљивих недостатака, уочених приликом </w:t>
      </w:r>
      <w:r w:rsidR="00992D1F">
        <w:rPr>
          <w:rFonts w:ascii="Arial" w:hAnsi="Arial" w:cs="Arial"/>
          <w:sz w:val="22"/>
          <w:szCs w:val="22"/>
          <w:lang w:val="sr-Cyrl-CS"/>
        </w:rPr>
        <w:t>испоруке добара</w:t>
      </w:r>
      <w:r w:rsidR="00992D1F" w:rsidRPr="00095169">
        <w:rPr>
          <w:rFonts w:ascii="Arial" w:hAnsi="Arial" w:cs="Arial"/>
          <w:sz w:val="22"/>
          <w:szCs w:val="22"/>
          <w:lang w:val="sr-Cyrl-CS"/>
        </w:rPr>
        <w:t xml:space="preserve">, овлашћено лице </w:t>
      </w:r>
      <w:r w:rsidR="00992D1F">
        <w:rPr>
          <w:rFonts w:ascii="Arial" w:hAnsi="Arial" w:cs="Arial"/>
          <w:sz w:val="22"/>
          <w:szCs w:val="22"/>
          <w:lang w:val="sr-Cyrl-CS"/>
        </w:rPr>
        <w:t>Купца</w:t>
      </w:r>
      <w:r w:rsidR="00992D1F" w:rsidRPr="00095169">
        <w:rPr>
          <w:rFonts w:ascii="Arial" w:hAnsi="Arial" w:cs="Arial"/>
          <w:sz w:val="22"/>
          <w:szCs w:val="22"/>
          <w:lang w:val="sr-Cyrl-CS"/>
        </w:rPr>
        <w:t xml:space="preserve"> неће потписати Записник, </w:t>
      </w:r>
      <w:r w:rsidR="00992D1F">
        <w:rPr>
          <w:rFonts w:ascii="Arial" w:hAnsi="Arial" w:cs="Arial"/>
          <w:sz w:val="22"/>
          <w:szCs w:val="22"/>
          <w:lang w:val="sr-Cyrl-CS"/>
        </w:rPr>
        <w:t>а Продавац се обавезује да</w:t>
      </w:r>
      <w:r w:rsidR="00992D1F" w:rsidRPr="00095169">
        <w:rPr>
          <w:rFonts w:ascii="Arial" w:hAnsi="Arial" w:cs="Arial"/>
          <w:sz w:val="22"/>
          <w:szCs w:val="22"/>
          <w:lang w:val="sr-Cyrl-CS"/>
        </w:rPr>
        <w:t xml:space="preserve"> најкасније у </w:t>
      </w:r>
      <w:r w:rsidR="00992D1F">
        <w:rPr>
          <w:rFonts w:ascii="Arial" w:hAnsi="Arial" w:cs="Arial"/>
          <w:sz w:val="22"/>
          <w:szCs w:val="22"/>
          <w:lang w:val="sr-Cyrl-CS"/>
        </w:rPr>
        <w:t xml:space="preserve">уговореном </w:t>
      </w:r>
      <w:r w:rsidR="00992D1F" w:rsidRPr="00095169">
        <w:rPr>
          <w:rFonts w:ascii="Arial" w:hAnsi="Arial" w:cs="Arial"/>
          <w:sz w:val="22"/>
          <w:szCs w:val="22"/>
          <w:lang w:val="sr-Cyrl-CS"/>
        </w:rPr>
        <w:t xml:space="preserve">року за </w:t>
      </w:r>
      <w:r w:rsidR="00992D1F">
        <w:rPr>
          <w:rFonts w:ascii="Arial" w:hAnsi="Arial" w:cs="Arial"/>
          <w:sz w:val="22"/>
          <w:szCs w:val="22"/>
          <w:lang w:val="sr-Cyrl-CS"/>
        </w:rPr>
        <w:t>испоруку</w:t>
      </w:r>
      <w:r w:rsidR="00992D1F" w:rsidRPr="00095169">
        <w:rPr>
          <w:rFonts w:ascii="Arial" w:hAnsi="Arial" w:cs="Arial"/>
          <w:sz w:val="22"/>
          <w:szCs w:val="22"/>
          <w:lang w:val="sr-Cyrl-CS"/>
        </w:rPr>
        <w:t>, отклони недостатке, у складу са Понудом и овим уговором.</w:t>
      </w:r>
    </w:p>
    <w:p w:rsidR="00992D1F" w:rsidRDefault="00992D1F" w:rsidP="00992D1F">
      <w:pPr>
        <w:tabs>
          <w:tab w:val="left" w:pos="720"/>
          <w:tab w:val="left" w:pos="993"/>
        </w:tabs>
        <w:spacing w:line="240" w:lineRule="auto"/>
        <w:ind w:firstLine="709"/>
        <w:jc w:val="both"/>
        <w:rPr>
          <w:rFonts w:ascii="Arial" w:hAnsi="Arial" w:cs="Arial"/>
          <w:sz w:val="22"/>
          <w:szCs w:val="22"/>
          <w:lang w:val="sr-Cyrl-CS"/>
        </w:rPr>
      </w:pPr>
    </w:p>
    <w:p w:rsidR="00C91C70" w:rsidRDefault="00C91C70" w:rsidP="00992D1F">
      <w:pPr>
        <w:tabs>
          <w:tab w:val="left" w:pos="720"/>
          <w:tab w:val="left" w:pos="993"/>
        </w:tabs>
        <w:spacing w:line="240" w:lineRule="auto"/>
        <w:ind w:firstLine="709"/>
        <w:jc w:val="both"/>
        <w:rPr>
          <w:rFonts w:ascii="Arial" w:hAnsi="Arial" w:cs="Arial"/>
          <w:sz w:val="22"/>
          <w:szCs w:val="22"/>
          <w:lang w:val="sr-Cyrl-CS"/>
        </w:rPr>
      </w:pPr>
    </w:p>
    <w:p w:rsidR="00C91C70" w:rsidRPr="00095169" w:rsidRDefault="00C91C70" w:rsidP="00992D1F">
      <w:pPr>
        <w:tabs>
          <w:tab w:val="left" w:pos="720"/>
          <w:tab w:val="left" w:pos="993"/>
        </w:tabs>
        <w:spacing w:line="240" w:lineRule="auto"/>
        <w:ind w:firstLine="709"/>
        <w:jc w:val="both"/>
        <w:rPr>
          <w:rFonts w:ascii="Arial" w:hAnsi="Arial" w:cs="Arial"/>
          <w:sz w:val="22"/>
          <w:szCs w:val="22"/>
          <w:lang w:val="sr-Cyrl-CS"/>
        </w:rPr>
      </w:pPr>
    </w:p>
    <w:p w:rsidR="00992D1F" w:rsidRPr="00095169" w:rsidRDefault="00992D1F" w:rsidP="00992D1F">
      <w:pPr>
        <w:tabs>
          <w:tab w:val="left" w:pos="4253"/>
        </w:tabs>
        <w:jc w:val="center"/>
        <w:rPr>
          <w:rFonts w:ascii="Arial" w:hAnsi="Arial" w:cs="Arial"/>
          <w:b/>
          <w:sz w:val="22"/>
          <w:szCs w:val="22"/>
          <w:lang w:val="sr-Latn-CS"/>
        </w:rPr>
      </w:pPr>
      <w:r w:rsidRPr="00095169">
        <w:rPr>
          <w:rFonts w:ascii="Arial" w:hAnsi="Arial" w:cs="Arial"/>
          <w:b/>
          <w:sz w:val="22"/>
          <w:szCs w:val="22"/>
          <w:lang w:val="sr-Cyrl-CS"/>
        </w:rPr>
        <w:lastRenderedPageBreak/>
        <w:t xml:space="preserve">  Члан </w:t>
      </w:r>
      <w:r>
        <w:rPr>
          <w:rFonts w:ascii="Arial" w:hAnsi="Arial" w:cs="Arial"/>
          <w:b/>
          <w:sz w:val="22"/>
          <w:szCs w:val="22"/>
          <w:lang w:val="sr-Cyrl-CS"/>
        </w:rPr>
        <w:t>7</w:t>
      </w:r>
      <w:r w:rsidRPr="00095169">
        <w:rPr>
          <w:rFonts w:ascii="Arial" w:hAnsi="Arial" w:cs="Arial"/>
          <w:b/>
          <w:sz w:val="22"/>
          <w:szCs w:val="22"/>
          <w:lang w:val="sr-Cyrl-CS"/>
        </w:rPr>
        <w:t>.</w:t>
      </w:r>
    </w:p>
    <w:p w:rsidR="00992D1F" w:rsidRPr="00095169" w:rsidRDefault="00992D1F" w:rsidP="00992D1F">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992D1F" w:rsidRPr="00095169" w:rsidRDefault="00992D1F" w:rsidP="00992D1F">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992D1F" w:rsidRPr="00C35623" w:rsidRDefault="00992D1F" w:rsidP="00992D1F">
      <w:pPr>
        <w:jc w:val="both"/>
        <w:rPr>
          <w:rFonts w:ascii="Arial" w:hAnsi="Arial" w:cs="Arial"/>
          <w:sz w:val="16"/>
          <w:szCs w:val="16"/>
          <w:lang w:val="sr-Cyrl-CS"/>
        </w:rPr>
      </w:pPr>
      <w:r w:rsidRPr="00095169">
        <w:rPr>
          <w:rFonts w:ascii="Arial" w:hAnsi="Arial" w:cs="Arial"/>
          <w:b/>
          <w:sz w:val="22"/>
          <w:szCs w:val="22"/>
          <w:lang w:val="sr-Cyrl-CS"/>
        </w:rPr>
        <w:t xml:space="preserve">                      </w:t>
      </w:r>
    </w:p>
    <w:p w:rsidR="00992D1F" w:rsidRPr="00095169" w:rsidRDefault="00992D1F" w:rsidP="00992D1F">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w:t>
      </w:r>
      <w:r>
        <w:rPr>
          <w:rFonts w:ascii="Arial" w:hAnsi="Arial" w:cs="Arial"/>
          <w:b/>
          <w:sz w:val="22"/>
          <w:szCs w:val="22"/>
        </w:rPr>
        <w:t xml:space="preserve">                             </w:t>
      </w:r>
      <w:r w:rsidRPr="00095169">
        <w:rPr>
          <w:rFonts w:ascii="Arial" w:hAnsi="Arial" w:cs="Arial"/>
          <w:b/>
          <w:sz w:val="22"/>
          <w:szCs w:val="22"/>
        </w:rPr>
        <w:t xml:space="preserve">Члан </w:t>
      </w:r>
      <w:r>
        <w:rPr>
          <w:rFonts w:ascii="Arial" w:hAnsi="Arial" w:cs="Arial"/>
          <w:b/>
          <w:sz w:val="22"/>
          <w:szCs w:val="22"/>
          <w:lang/>
        </w:rPr>
        <w:t>8</w:t>
      </w:r>
      <w:r w:rsidRPr="00095169">
        <w:rPr>
          <w:rFonts w:ascii="Arial" w:hAnsi="Arial" w:cs="Arial"/>
          <w:b/>
          <w:sz w:val="22"/>
          <w:szCs w:val="22"/>
        </w:rPr>
        <w:t>.</w:t>
      </w:r>
    </w:p>
    <w:p w:rsidR="00992D1F" w:rsidRPr="00095169" w:rsidRDefault="00992D1F" w:rsidP="00992D1F">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Pr>
          <w:rFonts w:ascii="Arial" w:hAnsi="Arial" w:cs="Arial"/>
          <w:sz w:val="22"/>
          <w:szCs w:val="22"/>
          <w:lang w:val="sr-Cyrl-CS"/>
        </w:rPr>
        <w:t>7</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Pr>
          <w:rFonts w:ascii="Arial" w:hAnsi="Arial" w:cs="Arial"/>
          <w:sz w:val="22"/>
          <w:szCs w:val="22"/>
          <w:lang w:val="sr-Cyrl-CS"/>
        </w:rPr>
        <w:t>уређаја</w:t>
      </w:r>
      <w:r w:rsidRPr="00095169">
        <w:rPr>
          <w:rFonts w:ascii="Arial" w:hAnsi="Arial" w:cs="Arial"/>
          <w:sz w:val="22"/>
          <w:szCs w:val="22"/>
          <w:lang w:val="sr-Cyrl-CS"/>
        </w:rPr>
        <w:t>.</w:t>
      </w:r>
    </w:p>
    <w:p w:rsidR="00992D1F" w:rsidRPr="00095169" w:rsidRDefault="00992D1F" w:rsidP="00992D1F">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992D1F" w:rsidRPr="00095169" w:rsidRDefault="00992D1F" w:rsidP="00992D1F">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lang/>
        </w:rPr>
        <w:t>9</w:t>
      </w:r>
      <w:r w:rsidRPr="00095169">
        <w:rPr>
          <w:rFonts w:ascii="Arial" w:hAnsi="Arial" w:cs="Arial"/>
          <w:b/>
          <w:sz w:val="22"/>
          <w:szCs w:val="22"/>
        </w:rPr>
        <w:t>.</w:t>
      </w:r>
    </w:p>
    <w:p w:rsidR="00992D1F" w:rsidRDefault="00992D1F" w:rsidP="00992D1F">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992D1F" w:rsidRDefault="00992D1F" w:rsidP="00992D1F">
      <w:pPr>
        <w:ind w:firstLine="680"/>
        <w:jc w:val="both"/>
        <w:rPr>
          <w:rFonts w:ascii="Arial" w:hAnsi="Arial" w:cs="Arial"/>
          <w:sz w:val="22"/>
          <w:szCs w:val="22"/>
          <w:lang w:val="sr-Cyrl-CS"/>
        </w:rPr>
      </w:pPr>
    </w:p>
    <w:p w:rsidR="00992D1F" w:rsidRPr="00C35623" w:rsidRDefault="00992D1F" w:rsidP="00992D1F">
      <w:pPr>
        <w:jc w:val="both"/>
        <w:rPr>
          <w:rFonts w:ascii="Arial" w:hAnsi="Arial" w:cs="Arial"/>
          <w:sz w:val="16"/>
          <w:szCs w:val="16"/>
          <w:lang w:val="sr-Cyrl-CS"/>
        </w:rPr>
      </w:pPr>
    </w:p>
    <w:p w:rsidR="00992D1F" w:rsidRPr="00095169" w:rsidRDefault="00992D1F" w:rsidP="00992D1F">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w:t>
      </w:r>
      <w:r>
        <w:rPr>
          <w:rFonts w:ascii="Arial" w:hAnsi="Arial" w:cs="Arial"/>
          <w:b/>
          <w:sz w:val="22"/>
          <w:szCs w:val="22"/>
          <w:lang/>
        </w:rPr>
        <w:t>0</w:t>
      </w:r>
      <w:r w:rsidRPr="00095169">
        <w:rPr>
          <w:rFonts w:ascii="Arial" w:hAnsi="Arial" w:cs="Arial"/>
          <w:b/>
          <w:sz w:val="22"/>
          <w:szCs w:val="22"/>
        </w:rPr>
        <w:t>.</w:t>
      </w:r>
    </w:p>
    <w:p w:rsidR="00992D1F" w:rsidRPr="00095169" w:rsidRDefault="00992D1F" w:rsidP="00992D1F">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992D1F" w:rsidRDefault="00992D1F" w:rsidP="00992D1F">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992D1F" w:rsidRPr="00C35623" w:rsidRDefault="00992D1F" w:rsidP="00992D1F">
      <w:pPr>
        <w:ind w:firstLine="737"/>
        <w:jc w:val="both"/>
        <w:rPr>
          <w:rFonts w:ascii="Arial" w:hAnsi="Arial" w:cs="Arial"/>
          <w:sz w:val="22"/>
          <w:szCs w:val="22"/>
          <w:lang w:val="sr-Cyrl-CS"/>
        </w:rPr>
      </w:pPr>
    </w:p>
    <w:p w:rsidR="00992D1F" w:rsidRPr="00095169" w:rsidRDefault="00992D1F" w:rsidP="00992D1F">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lang/>
        </w:rPr>
        <w:t>1</w:t>
      </w:r>
      <w:r w:rsidRPr="00095169">
        <w:rPr>
          <w:rFonts w:ascii="Arial" w:hAnsi="Arial" w:cs="Arial"/>
          <w:b/>
          <w:sz w:val="22"/>
          <w:szCs w:val="22"/>
        </w:rPr>
        <w:t>.</w:t>
      </w:r>
    </w:p>
    <w:p w:rsidR="00992D1F" w:rsidRDefault="00992D1F" w:rsidP="00992D1F">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992D1F" w:rsidRPr="00095169" w:rsidRDefault="00992D1F" w:rsidP="00992D1F">
      <w:pPr>
        <w:ind w:firstLine="680"/>
        <w:jc w:val="both"/>
        <w:rPr>
          <w:rFonts w:ascii="Arial" w:hAnsi="Arial" w:cs="Arial"/>
          <w:sz w:val="22"/>
          <w:szCs w:val="22"/>
          <w:lang w:val="sr-Cyrl-CS"/>
        </w:rPr>
      </w:pPr>
    </w:p>
    <w:p w:rsidR="00992D1F" w:rsidRPr="00C35623" w:rsidRDefault="00992D1F" w:rsidP="00992D1F">
      <w:pPr>
        <w:ind w:firstLine="680"/>
        <w:jc w:val="both"/>
        <w:rPr>
          <w:rFonts w:ascii="Arial" w:hAnsi="Arial" w:cs="Arial"/>
          <w:b/>
          <w:sz w:val="22"/>
          <w:szCs w:val="22"/>
        </w:rPr>
      </w:pPr>
      <w:r w:rsidRPr="00095169">
        <w:rPr>
          <w:rFonts w:ascii="Arial" w:hAnsi="Arial" w:cs="Arial"/>
          <w:b/>
          <w:sz w:val="22"/>
          <w:szCs w:val="22"/>
        </w:rPr>
        <w:t xml:space="preserve">                    </w:t>
      </w:r>
      <w:r>
        <w:rPr>
          <w:rFonts w:ascii="Arial" w:hAnsi="Arial" w:cs="Arial"/>
          <w:b/>
          <w:sz w:val="22"/>
          <w:szCs w:val="22"/>
        </w:rPr>
        <w:t xml:space="preserve">                            </w:t>
      </w:r>
      <w:r w:rsidRPr="00095169">
        <w:rPr>
          <w:rFonts w:ascii="Arial" w:hAnsi="Arial" w:cs="Arial"/>
          <w:b/>
          <w:sz w:val="22"/>
          <w:szCs w:val="22"/>
        </w:rPr>
        <w:t xml:space="preserve">   </w:t>
      </w:r>
    </w:p>
    <w:p w:rsidR="00992D1F" w:rsidRPr="00095169" w:rsidRDefault="00992D1F" w:rsidP="00992D1F">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lang/>
        </w:rPr>
        <w:t>2</w:t>
      </w:r>
      <w:r w:rsidRPr="00095169">
        <w:rPr>
          <w:rFonts w:ascii="Arial" w:hAnsi="Arial" w:cs="Arial"/>
          <w:b/>
          <w:sz w:val="22"/>
          <w:szCs w:val="22"/>
        </w:rPr>
        <w:t>.</w:t>
      </w:r>
    </w:p>
    <w:p w:rsidR="00992D1F" w:rsidRPr="00095169" w:rsidRDefault="00992D1F" w:rsidP="00992D1F">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Pr="00095169">
        <w:rPr>
          <w:rFonts w:ascii="Arial" w:hAnsi="Arial" w:cs="Arial"/>
          <w:sz w:val="22"/>
          <w:szCs w:val="22"/>
          <w:lang w:val="sr-Cyrl-CS"/>
        </w:rPr>
        <w:t>.</w:t>
      </w:r>
    </w:p>
    <w:p w:rsidR="00992D1F" w:rsidRPr="00C35623" w:rsidRDefault="00992D1F" w:rsidP="00992D1F">
      <w:pPr>
        <w:ind w:firstLine="680"/>
        <w:jc w:val="both"/>
        <w:rPr>
          <w:rFonts w:ascii="Arial" w:hAnsi="Arial" w:cs="Arial"/>
          <w:sz w:val="16"/>
          <w:szCs w:val="16"/>
          <w:lang w:val="sr-Cyrl-CS"/>
        </w:rPr>
      </w:pPr>
    </w:p>
    <w:p w:rsidR="00992D1F" w:rsidRPr="00095169" w:rsidRDefault="00992D1F" w:rsidP="00992D1F">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Pr>
          <w:rFonts w:ascii="Arial" w:hAnsi="Arial" w:cs="Arial"/>
          <w:b/>
          <w:sz w:val="22"/>
          <w:szCs w:val="22"/>
          <w:lang/>
        </w:rPr>
        <w:t>3</w:t>
      </w:r>
      <w:r w:rsidRPr="00095169">
        <w:rPr>
          <w:rFonts w:ascii="Arial" w:hAnsi="Arial" w:cs="Arial"/>
          <w:b/>
          <w:sz w:val="22"/>
          <w:szCs w:val="22"/>
          <w:lang w:val="sr-Latn-CS"/>
        </w:rPr>
        <w:t>.</w:t>
      </w:r>
    </w:p>
    <w:p w:rsidR="00992D1F" w:rsidRDefault="00992D1F" w:rsidP="00992D1F">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992D1F" w:rsidRPr="00675CEB" w:rsidRDefault="00992D1F" w:rsidP="00992D1F">
      <w:pPr>
        <w:pStyle w:val="BodyText"/>
        <w:spacing w:after="0"/>
        <w:jc w:val="both"/>
        <w:rPr>
          <w:rFonts w:ascii="Arial" w:hAnsi="Arial" w:cs="Arial"/>
          <w:sz w:val="16"/>
          <w:szCs w:val="16"/>
          <w:lang/>
        </w:rPr>
      </w:pPr>
    </w:p>
    <w:p w:rsidR="00992D1F" w:rsidRPr="00095169" w:rsidRDefault="00992D1F" w:rsidP="00992D1F">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Pr>
          <w:rFonts w:ascii="Arial" w:hAnsi="Arial" w:cs="Arial"/>
          <w:b/>
          <w:bCs/>
          <w:sz w:val="22"/>
          <w:szCs w:val="22"/>
          <w:lang/>
        </w:rPr>
        <w:t>4</w:t>
      </w:r>
      <w:r w:rsidRPr="00095169">
        <w:rPr>
          <w:rFonts w:ascii="Arial" w:hAnsi="Arial" w:cs="Arial"/>
          <w:b/>
          <w:bCs/>
          <w:sz w:val="22"/>
          <w:szCs w:val="22"/>
          <w:lang w:val="ru-RU"/>
        </w:rPr>
        <w:t>.</w:t>
      </w:r>
    </w:p>
    <w:p w:rsidR="00992D1F" w:rsidRDefault="00992D1F" w:rsidP="00992D1F">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992D1F" w:rsidRPr="00C35623" w:rsidRDefault="00992D1F" w:rsidP="00992D1F">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3940"/>
        <w:gridCol w:w="1463"/>
        <w:gridCol w:w="3436"/>
      </w:tblGrid>
      <w:tr w:rsidR="00992D1F" w:rsidRPr="00095169" w:rsidTr="002251BA">
        <w:tc>
          <w:tcPr>
            <w:tcW w:w="4077" w:type="dxa"/>
            <w:vAlign w:val="center"/>
          </w:tcPr>
          <w:p w:rsidR="00992D1F" w:rsidRPr="00095169" w:rsidRDefault="00992D1F" w:rsidP="002251BA">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992D1F" w:rsidRPr="00095169" w:rsidRDefault="00992D1F" w:rsidP="002251BA">
            <w:pPr>
              <w:pStyle w:val="BodyText2"/>
              <w:tabs>
                <w:tab w:val="left" w:pos="1418"/>
              </w:tabs>
              <w:spacing w:line="240" w:lineRule="auto"/>
              <w:jc w:val="center"/>
              <w:rPr>
                <w:rFonts w:ascii="Arial" w:hAnsi="Arial" w:cs="Arial"/>
                <w:b/>
                <w:lang w:val="sr-Cyrl-CS"/>
              </w:rPr>
            </w:pPr>
          </w:p>
        </w:tc>
        <w:tc>
          <w:tcPr>
            <w:tcW w:w="3572" w:type="dxa"/>
            <w:vAlign w:val="center"/>
          </w:tcPr>
          <w:p w:rsidR="00992D1F" w:rsidRPr="00095169" w:rsidRDefault="00992D1F" w:rsidP="002251BA">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992D1F" w:rsidRPr="00C35623" w:rsidRDefault="00992D1F" w:rsidP="00992D1F">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992D1F" w:rsidRPr="00C35623" w:rsidRDefault="00992D1F" w:rsidP="00992D1F">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387494" w:rsidRPr="00387494" w:rsidRDefault="00387494" w:rsidP="008F1822">
      <w:pPr>
        <w:ind w:left="360"/>
        <w:jc w:val="center"/>
        <w:rPr>
          <w:rFonts w:ascii="Arial" w:hAnsi="Arial" w:cs="Arial"/>
          <w:b/>
          <w:sz w:val="22"/>
          <w:szCs w:val="22"/>
          <w:u w:val="single"/>
          <w:lang/>
        </w:rPr>
      </w:pPr>
    </w:p>
    <w:p w:rsidR="008F1822" w:rsidRDefault="008F1822" w:rsidP="008F1822">
      <w:pPr>
        <w:ind w:left="360"/>
        <w:jc w:val="center"/>
        <w:rPr>
          <w:rFonts w:ascii="Arial" w:hAnsi="Arial" w:cs="Arial"/>
          <w:b/>
          <w:sz w:val="22"/>
          <w:szCs w:val="22"/>
          <w:u w:val="single"/>
          <w:lang/>
        </w:rPr>
      </w:pPr>
    </w:p>
    <w:p w:rsidR="00C91C70" w:rsidRDefault="00C91C70" w:rsidP="008F1822">
      <w:pPr>
        <w:ind w:left="360"/>
        <w:jc w:val="center"/>
        <w:rPr>
          <w:rFonts w:ascii="Arial" w:hAnsi="Arial" w:cs="Arial"/>
          <w:b/>
          <w:sz w:val="22"/>
          <w:szCs w:val="22"/>
          <w:u w:val="single"/>
          <w:lang/>
        </w:rPr>
      </w:pPr>
    </w:p>
    <w:p w:rsidR="00C91C70" w:rsidRPr="00C91C70" w:rsidRDefault="00C91C70" w:rsidP="008F1822">
      <w:pPr>
        <w:ind w:left="360"/>
        <w:jc w:val="center"/>
        <w:rPr>
          <w:rFonts w:ascii="Arial" w:hAnsi="Arial" w:cs="Arial"/>
          <w:b/>
          <w:sz w:val="22"/>
          <w:szCs w:val="22"/>
          <w:u w:val="single"/>
          <w:lang/>
        </w:rPr>
      </w:pPr>
    </w:p>
    <w:p w:rsidR="008F1822" w:rsidRPr="00095169" w:rsidRDefault="00563495" w:rsidP="008F1822">
      <w:pPr>
        <w:ind w:left="360"/>
        <w:jc w:val="center"/>
        <w:rPr>
          <w:rFonts w:ascii="Arial" w:hAnsi="Arial" w:cs="Arial"/>
          <w:sz w:val="22"/>
          <w:szCs w:val="22"/>
          <w:lang w:val="sr-Cyrl-CS"/>
        </w:rPr>
      </w:pPr>
      <w:r>
        <w:rPr>
          <w:rFonts w:ascii="Arial" w:hAnsi="Arial" w:cs="Arial"/>
          <w:b/>
          <w:sz w:val="22"/>
          <w:szCs w:val="22"/>
          <w:u w:val="single"/>
          <w:lang/>
        </w:rPr>
        <w:lastRenderedPageBreak/>
        <w:t>9</w:t>
      </w:r>
      <w:r w:rsidR="008F1822" w:rsidRPr="00095169">
        <w:rPr>
          <w:rFonts w:ascii="Arial" w:hAnsi="Arial" w:cs="Arial"/>
          <w:b/>
          <w:sz w:val="22"/>
          <w:szCs w:val="22"/>
          <w:u w:val="single"/>
        </w:rPr>
        <w:t xml:space="preserve">. ОБРАЗАЦ </w:t>
      </w:r>
      <w:r w:rsidR="008F1822" w:rsidRPr="00095169">
        <w:rPr>
          <w:rFonts w:ascii="Arial" w:hAnsi="Arial" w:cs="Arial"/>
          <w:b/>
          <w:sz w:val="22"/>
          <w:szCs w:val="22"/>
          <w:u w:val="single"/>
          <w:lang w:val="sr-Cyrl-CS"/>
        </w:rPr>
        <w:t>ТРОШКОВА ПРИПРЕМЕ ПОНУДЕ</w:t>
      </w:r>
    </w:p>
    <w:p w:rsidR="008F1822" w:rsidRPr="00095169" w:rsidRDefault="008F1822" w:rsidP="008F1822">
      <w:pPr>
        <w:rPr>
          <w:rFonts w:ascii="Arial" w:hAnsi="Arial" w:cs="Arial"/>
          <w:b/>
          <w:bCs/>
          <w:i/>
          <w:iCs/>
          <w:sz w:val="22"/>
          <w:szCs w:val="22"/>
        </w:rPr>
      </w:pPr>
    </w:p>
    <w:p w:rsidR="008F1822" w:rsidRPr="00095169" w:rsidRDefault="008F1822" w:rsidP="008F1822">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jc w:val="center"/>
              <w:rPr>
                <w:rFonts w:ascii="Arial" w:hAnsi="Arial" w:cs="Arial"/>
              </w:rPr>
            </w:pPr>
            <w:r w:rsidRPr="00095169">
              <w:rPr>
                <w:rFonts w:ascii="Arial" w:hAnsi="Arial" w:cs="Arial"/>
                <w:b/>
                <w:i/>
                <w:sz w:val="22"/>
                <w:szCs w:val="22"/>
              </w:rPr>
              <w:t>ИЗНОС ТРОШКА У РСД</w:t>
            </w: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right"/>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right"/>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i/>
              </w:rPr>
            </w:pPr>
          </w:p>
          <w:p w:rsidR="008F1822" w:rsidRPr="00095169" w:rsidRDefault="008F1822" w:rsidP="00355FCB">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lang w:val="ru-RU"/>
              </w:rPr>
            </w:pPr>
          </w:p>
        </w:tc>
      </w:tr>
    </w:tbl>
    <w:p w:rsidR="008F1822" w:rsidRPr="00095169" w:rsidRDefault="008F1822" w:rsidP="008F1822">
      <w:pPr>
        <w:jc w:val="both"/>
        <w:rPr>
          <w:rFonts w:ascii="Arial" w:hAnsi="Arial" w:cs="Arial"/>
          <w:sz w:val="22"/>
          <w:szCs w:val="22"/>
        </w:rPr>
      </w:pPr>
    </w:p>
    <w:p w:rsidR="008F1822" w:rsidRPr="00095169" w:rsidRDefault="008F1822" w:rsidP="008F1822">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8F1822" w:rsidRPr="00095169" w:rsidRDefault="008F1822" w:rsidP="008F1822">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F1822" w:rsidRPr="00095169" w:rsidRDefault="008F1822" w:rsidP="008F1822">
      <w:pPr>
        <w:spacing w:after="120"/>
        <w:ind w:firstLine="426"/>
        <w:jc w:val="both"/>
        <w:rPr>
          <w:rFonts w:ascii="Arial" w:hAnsi="Arial" w:cs="Arial"/>
          <w:b/>
          <w:bCs/>
          <w:i/>
          <w:sz w:val="22"/>
          <w:szCs w:val="22"/>
        </w:rPr>
      </w:pPr>
    </w:p>
    <w:p w:rsidR="008F1822" w:rsidRPr="00095169" w:rsidRDefault="008F1822" w:rsidP="008F1822">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8F1822" w:rsidRPr="00095169" w:rsidRDefault="008F1822" w:rsidP="008F1822">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8F1822" w:rsidRPr="00095169" w:rsidTr="00355FCB">
        <w:trPr>
          <w:jc w:val="center"/>
        </w:trPr>
        <w:tc>
          <w:tcPr>
            <w:tcW w:w="3068" w:type="dxa"/>
            <w:shd w:val="clear" w:color="auto" w:fill="auto"/>
            <w:vAlign w:val="center"/>
          </w:tcPr>
          <w:p w:rsidR="008F1822" w:rsidRPr="00095169" w:rsidRDefault="008F1822" w:rsidP="00355FCB">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8F1822" w:rsidRPr="00095169" w:rsidRDefault="008F1822" w:rsidP="00355FCB">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8F1822" w:rsidRPr="00095169" w:rsidTr="00355FCB">
        <w:trPr>
          <w:jc w:val="center"/>
        </w:trPr>
        <w:tc>
          <w:tcPr>
            <w:tcW w:w="3068" w:type="dxa"/>
            <w:shd w:val="clear" w:color="auto" w:fill="auto"/>
          </w:tcPr>
          <w:p w:rsidR="008F1822" w:rsidRPr="00095169" w:rsidRDefault="008F1822" w:rsidP="00355FCB">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F1822" w:rsidRPr="00095169" w:rsidRDefault="008F1822" w:rsidP="00355FCB">
            <w:pPr>
              <w:pStyle w:val="BodyText2"/>
              <w:snapToGrid w:val="0"/>
              <w:spacing w:line="100" w:lineRule="atLeast"/>
              <w:jc w:val="both"/>
              <w:rPr>
                <w:rFonts w:ascii="Arial" w:hAnsi="Arial" w:cs="Arial"/>
              </w:rPr>
            </w:pPr>
          </w:p>
        </w:tc>
      </w:tr>
    </w:tbl>
    <w:p w:rsidR="008F1822" w:rsidRPr="00095169" w:rsidRDefault="008F1822" w:rsidP="008F1822">
      <w:pPr>
        <w:rPr>
          <w:rFonts w:ascii="Arial" w:hAnsi="Arial" w:cs="Arial"/>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Default="008F1822" w:rsidP="008F1822">
      <w:pPr>
        <w:rPr>
          <w:rFonts w:ascii="Arial" w:hAnsi="Arial" w:cs="Arial"/>
          <w:b/>
          <w:bCs/>
          <w:i/>
          <w:iCs/>
          <w:sz w:val="22"/>
          <w:szCs w:val="22"/>
          <w:lang/>
        </w:rPr>
      </w:pPr>
    </w:p>
    <w:p w:rsidR="00C91C70" w:rsidRDefault="00C91C70" w:rsidP="008F1822">
      <w:pPr>
        <w:rPr>
          <w:rFonts w:ascii="Arial" w:hAnsi="Arial" w:cs="Arial"/>
          <w:b/>
          <w:bCs/>
          <w:i/>
          <w:iCs/>
          <w:sz w:val="22"/>
          <w:szCs w:val="22"/>
          <w:lang/>
        </w:rPr>
      </w:pPr>
    </w:p>
    <w:p w:rsidR="00C91C70" w:rsidRPr="00C91C70" w:rsidRDefault="00C91C70" w:rsidP="008F1822">
      <w:pPr>
        <w:rPr>
          <w:rFonts w:ascii="Arial" w:hAnsi="Arial" w:cs="Arial"/>
          <w:b/>
          <w:bCs/>
          <w:i/>
          <w:iCs/>
          <w:sz w:val="22"/>
          <w:szCs w:val="22"/>
          <w:lang/>
        </w:rPr>
      </w:pPr>
    </w:p>
    <w:p w:rsidR="008F1822" w:rsidRPr="00095169" w:rsidRDefault="008F1822" w:rsidP="008F1822">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lastRenderedPageBreak/>
        <w:t>1</w:t>
      </w:r>
      <w:r w:rsidR="00563495">
        <w:rPr>
          <w:rFonts w:ascii="Arial" w:hAnsi="Arial" w:cs="Arial"/>
          <w:b/>
          <w:sz w:val="22"/>
          <w:szCs w:val="22"/>
          <w:u w:val="single"/>
          <w:lang/>
        </w:rPr>
        <w:t>0</w:t>
      </w:r>
      <w:r w:rsidRPr="00095169">
        <w:rPr>
          <w:rFonts w:ascii="Arial" w:hAnsi="Arial" w:cs="Arial"/>
          <w:b/>
          <w:sz w:val="22"/>
          <w:szCs w:val="22"/>
          <w:u w:val="single"/>
        </w:rPr>
        <w:t>.</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8F1822" w:rsidRPr="00095169" w:rsidRDefault="008F1822" w:rsidP="008F1822">
      <w:pPr>
        <w:pStyle w:val="BodyText3"/>
        <w:spacing w:after="0"/>
        <w:jc w:val="center"/>
        <w:rPr>
          <w:rFonts w:ascii="Arial" w:hAnsi="Arial" w:cs="Arial"/>
          <w:bCs/>
          <w:sz w:val="22"/>
          <w:szCs w:val="22"/>
        </w:rPr>
      </w:pPr>
    </w:p>
    <w:p w:rsidR="008F1822" w:rsidRPr="00095169" w:rsidRDefault="008F1822" w:rsidP="008F1822">
      <w:pPr>
        <w:pStyle w:val="BodyText3"/>
        <w:spacing w:after="0"/>
        <w:jc w:val="center"/>
        <w:rPr>
          <w:rFonts w:ascii="Arial" w:hAnsi="Arial" w:cs="Arial"/>
          <w:bCs/>
          <w:sz w:val="22"/>
          <w:szCs w:val="22"/>
        </w:rPr>
      </w:pPr>
    </w:p>
    <w:p w:rsidR="008F1822" w:rsidRPr="00095169" w:rsidRDefault="008F1822" w:rsidP="008F1822">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8F1822" w:rsidRPr="00095169" w:rsidRDefault="008F1822" w:rsidP="008F1822">
      <w:pPr>
        <w:pStyle w:val="BodyText3"/>
        <w:spacing w:after="0"/>
        <w:jc w:val="center"/>
        <w:rPr>
          <w:rFonts w:ascii="Arial" w:hAnsi="Arial" w:cs="Arial"/>
          <w:sz w:val="22"/>
          <w:szCs w:val="22"/>
        </w:rPr>
      </w:pPr>
    </w:p>
    <w:p w:rsidR="008F1822" w:rsidRPr="00095169" w:rsidRDefault="008F1822" w:rsidP="008F1822">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8F1822" w:rsidRPr="00095169" w:rsidRDefault="008F1822" w:rsidP="008F1822">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8F1822" w:rsidRPr="00095169" w:rsidRDefault="008F1822" w:rsidP="008F1822">
      <w:pPr>
        <w:pStyle w:val="BodyText3"/>
        <w:spacing w:after="0"/>
        <w:jc w:val="center"/>
        <w:rPr>
          <w:rFonts w:ascii="Arial" w:hAnsi="Arial" w:cs="Arial"/>
          <w:w w:val="200"/>
          <w:sz w:val="22"/>
          <w:szCs w:val="22"/>
        </w:rPr>
      </w:pPr>
      <w:r w:rsidRPr="00095169">
        <w:rPr>
          <w:rFonts w:ascii="Arial" w:hAnsi="Arial" w:cs="Arial"/>
          <w:sz w:val="22"/>
          <w:szCs w:val="22"/>
        </w:rPr>
        <w:t>даје:</w:t>
      </w:r>
    </w:p>
    <w:p w:rsidR="008F1822" w:rsidRPr="00095169" w:rsidRDefault="008F1822" w:rsidP="008F1822">
      <w:pPr>
        <w:pStyle w:val="BodyText3"/>
        <w:spacing w:before="360" w:after="360"/>
        <w:ind w:firstLine="227"/>
        <w:jc w:val="both"/>
        <w:rPr>
          <w:rFonts w:ascii="Arial" w:hAnsi="Arial" w:cs="Arial"/>
          <w:w w:val="200"/>
          <w:sz w:val="22"/>
          <w:szCs w:val="22"/>
        </w:rPr>
      </w:pPr>
    </w:p>
    <w:p w:rsidR="008F1822" w:rsidRPr="00095169" w:rsidRDefault="008F1822" w:rsidP="008F1822">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8F1822" w:rsidRPr="00095169" w:rsidRDefault="008F1822" w:rsidP="008F1822">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8F1822" w:rsidRPr="00095169" w:rsidRDefault="008F1822" w:rsidP="008F1822">
      <w:pPr>
        <w:pStyle w:val="BodyText3"/>
        <w:spacing w:after="0"/>
        <w:jc w:val="both"/>
        <w:rPr>
          <w:rFonts w:ascii="Arial" w:hAnsi="Arial" w:cs="Arial"/>
          <w:bCs/>
          <w:sz w:val="22"/>
          <w:szCs w:val="22"/>
        </w:rPr>
      </w:pPr>
    </w:p>
    <w:p w:rsidR="008F1822" w:rsidRPr="00095169" w:rsidRDefault="008F1822" w:rsidP="008F1822">
      <w:pPr>
        <w:pStyle w:val="BodyText3"/>
        <w:spacing w:after="0"/>
        <w:jc w:val="both"/>
        <w:rPr>
          <w:rFonts w:ascii="Arial" w:hAnsi="Arial" w:cs="Arial"/>
          <w:bCs/>
          <w:sz w:val="22"/>
          <w:szCs w:val="22"/>
        </w:rPr>
      </w:pPr>
    </w:p>
    <w:p w:rsidR="008F1822" w:rsidRPr="00095169" w:rsidRDefault="008F1822" w:rsidP="008F1822">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8F1822" w:rsidRPr="00BA7F1F" w:rsidRDefault="008F1822" w:rsidP="008F1822">
      <w:pPr>
        <w:jc w:val="both"/>
        <w:rPr>
          <w:rFonts w:ascii="Arial" w:hAnsi="Arial" w:cs="Arial"/>
          <w:b/>
          <w:bCs/>
          <w:sz w:val="22"/>
          <w:szCs w:val="22"/>
        </w:rPr>
      </w:pPr>
      <w:r w:rsidRPr="008A61F1">
        <w:rPr>
          <w:rFonts w:ascii="Arial" w:hAnsi="Arial" w:cs="Arial"/>
          <w:sz w:val="22"/>
          <w:szCs w:val="22"/>
        </w:rPr>
        <w:t>Под пуном материјалном и кривичном одговорношћу п</w:t>
      </w:r>
      <w:r w:rsidRPr="008A61F1">
        <w:rPr>
          <w:rFonts w:ascii="Arial" w:hAnsi="Arial" w:cs="Arial"/>
          <w:bCs/>
          <w:sz w:val="22"/>
          <w:szCs w:val="22"/>
        </w:rPr>
        <w:t xml:space="preserve">отврђујем да сам понуду у </w:t>
      </w:r>
      <w:r w:rsidRPr="008A61F1">
        <w:rPr>
          <w:rFonts w:ascii="Arial" w:hAnsi="Arial" w:cs="Arial"/>
          <w:bCs/>
          <w:sz w:val="22"/>
          <w:szCs w:val="22"/>
          <w:lang w:val="sr-Cyrl-CS"/>
        </w:rPr>
        <w:t>поступку</w:t>
      </w:r>
      <w:r w:rsidRPr="008A61F1">
        <w:rPr>
          <w:rFonts w:ascii="Arial" w:hAnsi="Arial" w:cs="Arial"/>
          <w:bCs/>
          <w:sz w:val="22"/>
          <w:szCs w:val="22"/>
        </w:rPr>
        <w:t xml:space="preserve"> јавне набавке</w:t>
      </w:r>
      <w:r>
        <w:rPr>
          <w:rFonts w:ascii="Arial" w:hAnsi="Arial" w:cs="Arial"/>
          <w:bCs/>
          <w:sz w:val="22"/>
          <w:szCs w:val="22"/>
        </w:rPr>
        <w:t xml:space="preserve">- </w:t>
      </w:r>
      <w:r w:rsidRPr="008A61F1">
        <w:rPr>
          <w:rFonts w:ascii="Arial" w:hAnsi="Arial" w:cs="Arial"/>
          <w:bCs/>
          <w:sz w:val="22"/>
          <w:szCs w:val="22"/>
        </w:rPr>
        <w:t xml:space="preserve"> </w:t>
      </w:r>
      <w:r w:rsidR="00C91C70" w:rsidRPr="00C91C70">
        <w:rPr>
          <w:rFonts w:ascii="Arial" w:hAnsi="Arial" w:cs="Arial"/>
          <w:b/>
          <w:bCs/>
          <w:sz w:val="22"/>
          <w:szCs w:val="22"/>
        </w:rPr>
        <w:t xml:space="preserve">НАБАВКА </w:t>
      </w:r>
      <w:r w:rsidR="00C91C70" w:rsidRPr="00C91C70">
        <w:rPr>
          <w:rFonts w:ascii="Arial" w:hAnsi="Arial" w:cs="Arial"/>
          <w:b/>
          <w:bCs/>
          <w:sz w:val="22"/>
          <w:szCs w:val="22"/>
          <w:lang/>
        </w:rPr>
        <w:t>ХРАНЉИВИХ ПОДЛОГА</w:t>
      </w:r>
      <w:r w:rsidR="00C91C70" w:rsidRPr="00C91C70">
        <w:rPr>
          <w:rFonts w:ascii="Arial" w:hAnsi="Arial" w:cs="Arial"/>
          <w:b/>
          <w:bCs/>
          <w:sz w:val="22"/>
          <w:szCs w:val="22"/>
        </w:rPr>
        <w:t xml:space="preserve">, </w:t>
      </w:r>
      <w:r w:rsidR="00C91C70" w:rsidRPr="00C91C70">
        <w:rPr>
          <w:rFonts w:ascii="Arial" w:hAnsi="Arial" w:cs="Arial"/>
          <w:b/>
          <w:bCs/>
          <w:sz w:val="22"/>
          <w:szCs w:val="22"/>
          <w:lang/>
        </w:rPr>
        <w:t xml:space="preserve">СЕЛЕКТИВНИ ДОДАЦИ (ИНХИБИТОРИ), КРВ, СЕРУМ, обликована по партијама, </w:t>
      </w:r>
      <w:r w:rsidR="00C91C70" w:rsidRPr="00C91C70">
        <w:rPr>
          <w:rFonts w:ascii="Arial" w:hAnsi="Arial" w:cs="Arial"/>
          <w:b/>
          <w:bCs/>
          <w:sz w:val="22"/>
          <w:szCs w:val="22"/>
        </w:rPr>
        <w:t xml:space="preserve">ЈН БР. </w:t>
      </w:r>
      <w:r w:rsidR="00C91C70" w:rsidRPr="00C91C70">
        <w:rPr>
          <w:rFonts w:ascii="Arial" w:hAnsi="Arial" w:cs="Arial"/>
          <w:b/>
          <w:bCs/>
          <w:sz w:val="22"/>
          <w:szCs w:val="22"/>
          <w:lang/>
        </w:rPr>
        <w:t>В</w:t>
      </w:r>
      <w:r w:rsidR="00C91C70" w:rsidRPr="00C91C70">
        <w:rPr>
          <w:rFonts w:ascii="Arial" w:hAnsi="Arial" w:cs="Arial"/>
          <w:b/>
          <w:bCs/>
          <w:sz w:val="22"/>
          <w:szCs w:val="22"/>
        </w:rPr>
        <w:t xml:space="preserve">НР </w:t>
      </w:r>
      <w:r w:rsidR="00C91C70" w:rsidRPr="00C91C70">
        <w:rPr>
          <w:rFonts w:ascii="Arial" w:hAnsi="Arial" w:cs="Arial"/>
          <w:b/>
          <w:bCs/>
          <w:sz w:val="22"/>
          <w:szCs w:val="22"/>
          <w:lang/>
        </w:rPr>
        <w:t>35</w:t>
      </w:r>
      <w:r w:rsidR="00C91C70" w:rsidRPr="00C91C70">
        <w:rPr>
          <w:rFonts w:ascii="Arial" w:hAnsi="Arial" w:cs="Arial"/>
          <w:b/>
          <w:bCs/>
          <w:sz w:val="22"/>
          <w:szCs w:val="22"/>
        </w:rPr>
        <w:t>-I-</w:t>
      </w:r>
      <w:r w:rsidR="00C91C70" w:rsidRPr="00C91C70">
        <w:rPr>
          <w:rFonts w:ascii="Arial" w:hAnsi="Arial" w:cs="Arial"/>
          <w:b/>
          <w:bCs/>
          <w:sz w:val="22"/>
          <w:szCs w:val="22"/>
          <w:lang/>
        </w:rPr>
        <w:t>15</w:t>
      </w:r>
      <w:r w:rsidR="00C91C70" w:rsidRPr="00C91C70">
        <w:rPr>
          <w:rFonts w:ascii="Arial" w:hAnsi="Arial" w:cs="Arial"/>
          <w:b/>
          <w:bCs/>
          <w:sz w:val="22"/>
          <w:szCs w:val="22"/>
        </w:rPr>
        <w:t>/15</w:t>
      </w:r>
      <w:r w:rsidR="00C91C70" w:rsidRPr="00C91C70">
        <w:rPr>
          <w:rFonts w:ascii="Arial" w:hAnsi="Arial" w:cs="Arial"/>
          <w:b/>
          <w:bCs/>
          <w:sz w:val="22"/>
          <w:szCs w:val="22"/>
          <w:lang/>
        </w:rPr>
        <w:t>.</w:t>
      </w:r>
      <w:r w:rsidRPr="004A266D">
        <w:rPr>
          <w:rFonts w:ascii="Arial" w:hAnsi="Arial" w:cs="Arial"/>
          <w:sz w:val="22"/>
          <w:szCs w:val="22"/>
        </w:rPr>
        <w:t>,</w:t>
      </w:r>
      <w:r w:rsidRPr="008A61F1">
        <w:rPr>
          <w:rFonts w:ascii="Arial" w:hAnsi="Arial" w:cs="Arial"/>
          <w:sz w:val="22"/>
          <w:szCs w:val="22"/>
        </w:rPr>
        <w:t xml:space="preserve"> </w:t>
      </w:r>
      <w:r w:rsidRPr="008A61F1">
        <w:rPr>
          <w:rFonts w:ascii="Arial" w:hAnsi="Arial" w:cs="Arial"/>
          <w:bCs/>
          <w:sz w:val="22"/>
          <w:szCs w:val="22"/>
        </w:rPr>
        <w:t>поднео независно, без договора са другим понуђачима или заинтересованим лицима.</w:t>
      </w:r>
    </w:p>
    <w:p w:rsidR="008F1822" w:rsidRPr="00095169" w:rsidRDefault="008F1822" w:rsidP="008F1822">
      <w:pPr>
        <w:jc w:val="both"/>
        <w:rPr>
          <w:rFonts w:ascii="Arial" w:hAnsi="Arial" w:cs="Arial"/>
          <w:bCs/>
          <w:sz w:val="22"/>
          <w:szCs w:val="22"/>
        </w:rPr>
      </w:pPr>
    </w:p>
    <w:p w:rsidR="008F1822" w:rsidRPr="00095169" w:rsidRDefault="008F1822" w:rsidP="008F1822">
      <w:pPr>
        <w:jc w:val="both"/>
        <w:rPr>
          <w:rFonts w:ascii="Arial" w:hAnsi="Arial" w:cs="Arial"/>
          <w:bCs/>
          <w:sz w:val="22"/>
          <w:szCs w:val="22"/>
        </w:rPr>
      </w:pPr>
    </w:p>
    <w:p w:rsidR="008F1822" w:rsidRPr="00095169" w:rsidRDefault="008F1822" w:rsidP="008F1822">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8F1822" w:rsidRPr="00095169" w:rsidTr="00355FCB">
        <w:trPr>
          <w:jc w:val="center"/>
        </w:trPr>
        <w:tc>
          <w:tcPr>
            <w:tcW w:w="3065" w:type="dxa"/>
            <w:shd w:val="clear" w:color="auto" w:fill="auto"/>
            <w:vAlign w:val="center"/>
          </w:tcPr>
          <w:p w:rsidR="008F1822" w:rsidRPr="00095169" w:rsidRDefault="008F1822" w:rsidP="00355FCB">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8F1822" w:rsidRPr="00095169" w:rsidRDefault="008F1822" w:rsidP="00355FCB">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8F1822" w:rsidRPr="00095169" w:rsidTr="00355FCB">
        <w:trPr>
          <w:jc w:val="center"/>
        </w:trPr>
        <w:tc>
          <w:tcPr>
            <w:tcW w:w="3065" w:type="dxa"/>
            <w:shd w:val="clear" w:color="auto" w:fill="auto"/>
          </w:tcPr>
          <w:p w:rsidR="008F1822" w:rsidRPr="00095169" w:rsidRDefault="008F1822" w:rsidP="00355FCB">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8F1822" w:rsidRPr="00095169" w:rsidRDefault="008F1822" w:rsidP="00355FCB">
            <w:pPr>
              <w:pStyle w:val="BodyText2"/>
              <w:snapToGrid w:val="0"/>
              <w:spacing w:line="100" w:lineRule="atLeast"/>
              <w:jc w:val="both"/>
              <w:rPr>
                <w:rFonts w:ascii="Arial" w:hAnsi="Arial" w:cs="Arial"/>
              </w:rPr>
            </w:pPr>
          </w:p>
        </w:tc>
      </w:tr>
    </w:tbl>
    <w:p w:rsidR="008F1822" w:rsidRPr="00095169" w:rsidRDefault="008F1822" w:rsidP="008F1822">
      <w:pPr>
        <w:pStyle w:val="BodyText3"/>
        <w:spacing w:after="0"/>
        <w:ind w:firstLine="227"/>
        <w:jc w:val="both"/>
        <w:rPr>
          <w:rFonts w:ascii="Arial" w:hAnsi="Arial" w:cs="Arial"/>
          <w:sz w:val="22"/>
          <w:szCs w:val="22"/>
        </w:rPr>
      </w:pPr>
    </w:p>
    <w:p w:rsidR="008F1822" w:rsidRPr="00095169" w:rsidRDefault="008F1822" w:rsidP="008F1822">
      <w:pPr>
        <w:tabs>
          <w:tab w:val="left" w:pos="6028"/>
        </w:tabs>
        <w:autoSpaceDE w:val="0"/>
        <w:spacing w:line="240" w:lineRule="auto"/>
        <w:rPr>
          <w:rFonts w:ascii="Arial" w:hAnsi="Arial" w:cs="Arial"/>
          <w:sz w:val="22"/>
          <w:szCs w:val="22"/>
        </w:rPr>
      </w:pPr>
    </w:p>
    <w:p w:rsidR="008F1822" w:rsidRPr="00095169" w:rsidRDefault="008F1822" w:rsidP="008F1822">
      <w:pPr>
        <w:tabs>
          <w:tab w:val="left" w:pos="6028"/>
        </w:tabs>
        <w:autoSpaceDE w:val="0"/>
        <w:spacing w:line="240" w:lineRule="auto"/>
        <w:rPr>
          <w:rFonts w:ascii="Arial" w:hAnsi="Arial" w:cs="Arial"/>
          <w:sz w:val="22"/>
          <w:szCs w:val="22"/>
        </w:rPr>
      </w:pPr>
    </w:p>
    <w:p w:rsidR="008F1822" w:rsidRPr="00095169" w:rsidRDefault="008F1822" w:rsidP="008F1822">
      <w:pPr>
        <w:tabs>
          <w:tab w:val="left" w:pos="6028"/>
        </w:tabs>
        <w:autoSpaceDE w:val="0"/>
        <w:spacing w:line="240" w:lineRule="auto"/>
        <w:rPr>
          <w:rFonts w:ascii="Arial" w:hAnsi="Arial" w:cs="Arial"/>
          <w:sz w:val="22"/>
          <w:szCs w:val="22"/>
        </w:rPr>
      </w:pPr>
    </w:p>
    <w:p w:rsidR="008F1822" w:rsidRDefault="008F1822" w:rsidP="008F1822">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8F1822" w:rsidRDefault="008F1822" w:rsidP="008F1822">
      <w:pPr>
        <w:tabs>
          <w:tab w:val="left" w:pos="6028"/>
        </w:tabs>
        <w:autoSpaceDE w:val="0"/>
        <w:spacing w:line="240" w:lineRule="auto"/>
        <w:jc w:val="both"/>
        <w:rPr>
          <w:rFonts w:ascii="Arial" w:hAnsi="Arial" w:cs="Arial"/>
          <w:bCs/>
          <w:i/>
          <w:iCs/>
          <w:color w:val="auto"/>
          <w:sz w:val="22"/>
          <w:szCs w:val="22"/>
        </w:rPr>
      </w:pPr>
    </w:p>
    <w:p w:rsidR="008F1822" w:rsidRDefault="008F1822" w:rsidP="008F1822">
      <w:pPr>
        <w:tabs>
          <w:tab w:val="left" w:pos="6028"/>
        </w:tabs>
        <w:autoSpaceDE w:val="0"/>
        <w:spacing w:line="240" w:lineRule="auto"/>
        <w:jc w:val="both"/>
        <w:rPr>
          <w:rFonts w:ascii="Arial" w:hAnsi="Arial" w:cs="Arial"/>
          <w:bCs/>
          <w:i/>
          <w:iCs/>
          <w:color w:val="auto"/>
          <w:sz w:val="22"/>
          <w:szCs w:val="22"/>
        </w:rPr>
      </w:pPr>
    </w:p>
    <w:p w:rsidR="008F1822" w:rsidRDefault="008F1822" w:rsidP="008F1822">
      <w:pPr>
        <w:tabs>
          <w:tab w:val="left" w:pos="6028"/>
        </w:tabs>
        <w:autoSpaceDE w:val="0"/>
        <w:spacing w:line="240" w:lineRule="auto"/>
        <w:jc w:val="both"/>
        <w:rPr>
          <w:rFonts w:ascii="Arial" w:hAnsi="Arial" w:cs="Arial"/>
          <w:bCs/>
          <w:i/>
          <w:iCs/>
          <w:color w:val="auto"/>
          <w:sz w:val="22"/>
          <w:szCs w:val="22"/>
        </w:rPr>
      </w:pPr>
    </w:p>
    <w:p w:rsidR="008F1822" w:rsidRPr="00DC7930" w:rsidRDefault="008F1822" w:rsidP="008F1822">
      <w:pPr>
        <w:tabs>
          <w:tab w:val="left" w:pos="6028"/>
        </w:tabs>
        <w:autoSpaceDE w:val="0"/>
        <w:spacing w:line="240" w:lineRule="auto"/>
        <w:jc w:val="both"/>
        <w:rPr>
          <w:rFonts w:ascii="Arial" w:hAnsi="Arial" w:cs="Arial"/>
          <w:bCs/>
          <w:i/>
          <w:iCs/>
          <w:color w:val="auto"/>
          <w:sz w:val="22"/>
          <w:szCs w:val="22"/>
        </w:rPr>
      </w:pPr>
    </w:p>
    <w:p w:rsidR="008F1822" w:rsidRDefault="008F1822" w:rsidP="008F1822">
      <w:pPr>
        <w:tabs>
          <w:tab w:val="left" w:pos="6028"/>
        </w:tabs>
        <w:autoSpaceDE w:val="0"/>
        <w:spacing w:line="240" w:lineRule="auto"/>
        <w:jc w:val="both"/>
        <w:rPr>
          <w:rFonts w:ascii="Arial" w:hAnsi="Arial" w:cs="Arial"/>
          <w:bCs/>
          <w:i/>
          <w:iCs/>
          <w:color w:val="auto"/>
          <w:sz w:val="22"/>
          <w:szCs w:val="22"/>
          <w:lang/>
        </w:rPr>
      </w:pPr>
    </w:p>
    <w:p w:rsidR="00387494" w:rsidRDefault="00387494" w:rsidP="008F1822">
      <w:pPr>
        <w:tabs>
          <w:tab w:val="left" w:pos="6028"/>
        </w:tabs>
        <w:autoSpaceDE w:val="0"/>
        <w:spacing w:line="240" w:lineRule="auto"/>
        <w:jc w:val="both"/>
        <w:rPr>
          <w:rFonts w:ascii="Arial" w:hAnsi="Arial" w:cs="Arial"/>
          <w:bCs/>
          <w:i/>
          <w:iCs/>
          <w:color w:val="auto"/>
          <w:sz w:val="22"/>
          <w:szCs w:val="22"/>
          <w:lang/>
        </w:rPr>
      </w:pPr>
    </w:p>
    <w:p w:rsidR="00387494" w:rsidRDefault="00387494" w:rsidP="008F1822">
      <w:pPr>
        <w:tabs>
          <w:tab w:val="left" w:pos="6028"/>
        </w:tabs>
        <w:autoSpaceDE w:val="0"/>
        <w:spacing w:line="240" w:lineRule="auto"/>
        <w:jc w:val="both"/>
        <w:rPr>
          <w:rFonts w:ascii="Arial" w:hAnsi="Arial" w:cs="Arial"/>
          <w:bCs/>
          <w:i/>
          <w:iCs/>
          <w:color w:val="auto"/>
          <w:sz w:val="22"/>
          <w:szCs w:val="22"/>
          <w:lang/>
        </w:rPr>
      </w:pPr>
    </w:p>
    <w:p w:rsidR="00387494" w:rsidRDefault="00387494" w:rsidP="008F1822">
      <w:pPr>
        <w:tabs>
          <w:tab w:val="left" w:pos="6028"/>
        </w:tabs>
        <w:autoSpaceDE w:val="0"/>
        <w:spacing w:line="240" w:lineRule="auto"/>
        <w:jc w:val="both"/>
        <w:rPr>
          <w:rFonts w:ascii="Arial" w:hAnsi="Arial" w:cs="Arial"/>
          <w:bCs/>
          <w:i/>
          <w:iCs/>
          <w:color w:val="auto"/>
          <w:sz w:val="22"/>
          <w:szCs w:val="22"/>
          <w:lang/>
        </w:rPr>
      </w:pPr>
    </w:p>
    <w:p w:rsidR="00387494" w:rsidRPr="00387494" w:rsidRDefault="00387494" w:rsidP="008F1822">
      <w:pPr>
        <w:tabs>
          <w:tab w:val="left" w:pos="6028"/>
        </w:tabs>
        <w:autoSpaceDE w:val="0"/>
        <w:spacing w:line="240" w:lineRule="auto"/>
        <w:jc w:val="both"/>
        <w:rPr>
          <w:rFonts w:ascii="Arial" w:hAnsi="Arial" w:cs="Arial"/>
          <w:bCs/>
          <w:i/>
          <w:iCs/>
          <w:color w:val="auto"/>
          <w:sz w:val="22"/>
          <w:szCs w:val="22"/>
          <w:lang/>
        </w:rPr>
      </w:pPr>
    </w:p>
    <w:p w:rsidR="008F1822" w:rsidRDefault="008F1822" w:rsidP="008F1822">
      <w:pPr>
        <w:tabs>
          <w:tab w:val="left" w:pos="6028"/>
        </w:tabs>
        <w:autoSpaceDE w:val="0"/>
        <w:spacing w:line="240" w:lineRule="auto"/>
        <w:jc w:val="both"/>
        <w:rPr>
          <w:rFonts w:ascii="Arial" w:hAnsi="Arial" w:cs="Arial"/>
          <w:bCs/>
          <w:i/>
          <w:iCs/>
          <w:color w:val="auto"/>
          <w:sz w:val="22"/>
          <w:szCs w:val="22"/>
          <w:lang/>
        </w:rPr>
      </w:pPr>
    </w:p>
    <w:p w:rsidR="00563495" w:rsidRDefault="00563495" w:rsidP="008F1822">
      <w:pPr>
        <w:tabs>
          <w:tab w:val="left" w:pos="6028"/>
        </w:tabs>
        <w:autoSpaceDE w:val="0"/>
        <w:spacing w:line="240" w:lineRule="auto"/>
        <w:jc w:val="both"/>
        <w:rPr>
          <w:rFonts w:ascii="Arial" w:hAnsi="Arial" w:cs="Arial"/>
          <w:bCs/>
          <w:i/>
          <w:iCs/>
          <w:color w:val="auto"/>
          <w:sz w:val="22"/>
          <w:szCs w:val="22"/>
          <w:lang/>
        </w:rPr>
      </w:pPr>
    </w:p>
    <w:p w:rsidR="00563495" w:rsidRDefault="00563495" w:rsidP="008F1822">
      <w:pPr>
        <w:tabs>
          <w:tab w:val="left" w:pos="6028"/>
        </w:tabs>
        <w:autoSpaceDE w:val="0"/>
        <w:spacing w:line="240" w:lineRule="auto"/>
        <w:jc w:val="both"/>
        <w:rPr>
          <w:rFonts w:ascii="Arial" w:hAnsi="Arial" w:cs="Arial"/>
          <w:bCs/>
          <w:i/>
          <w:iCs/>
          <w:color w:val="auto"/>
          <w:sz w:val="22"/>
          <w:szCs w:val="22"/>
          <w:lang/>
        </w:rPr>
      </w:pPr>
    </w:p>
    <w:p w:rsidR="00563495" w:rsidRDefault="00563495" w:rsidP="008F1822">
      <w:pPr>
        <w:tabs>
          <w:tab w:val="left" w:pos="6028"/>
        </w:tabs>
        <w:autoSpaceDE w:val="0"/>
        <w:spacing w:line="240" w:lineRule="auto"/>
        <w:jc w:val="both"/>
        <w:rPr>
          <w:rFonts w:ascii="Arial" w:hAnsi="Arial" w:cs="Arial"/>
          <w:bCs/>
          <w:i/>
          <w:iCs/>
          <w:color w:val="auto"/>
          <w:sz w:val="22"/>
          <w:szCs w:val="22"/>
          <w:lang/>
        </w:rPr>
      </w:pPr>
    </w:p>
    <w:p w:rsidR="00563495" w:rsidRPr="00563495" w:rsidRDefault="00563495" w:rsidP="008F1822">
      <w:pPr>
        <w:tabs>
          <w:tab w:val="left" w:pos="6028"/>
        </w:tabs>
        <w:autoSpaceDE w:val="0"/>
        <w:spacing w:line="240" w:lineRule="auto"/>
        <w:jc w:val="both"/>
        <w:rPr>
          <w:rFonts w:ascii="Arial" w:hAnsi="Arial" w:cs="Arial"/>
          <w:bCs/>
          <w:i/>
          <w:iCs/>
          <w:color w:val="auto"/>
          <w:sz w:val="22"/>
          <w:szCs w:val="22"/>
          <w:lang/>
        </w:rPr>
      </w:pPr>
    </w:p>
    <w:p w:rsidR="008F1822" w:rsidRPr="00387494" w:rsidRDefault="008F1822" w:rsidP="00387494">
      <w:pPr>
        <w:jc w:val="both"/>
        <w:rPr>
          <w:rFonts w:ascii="Arial" w:hAnsi="Arial" w:cs="Arial"/>
          <w:sz w:val="22"/>
          <w:szCs w:val="22"/>
          <w:lang w:val="sr-Cyrl-CS"/>
        </w:rPr>
      </w:pPr>
      <w:r w:rsidRPr="00095169">
        <w:rPr>
          <w:rFonts w:ascii="Arial" w:hAnsi="Arial" w:cs="Arial"/>
          <w:noProof/>
          <w:sz w:val="22"/>
          <w:szCs w:val="22"/>
          <w:lang w:val="sr-Cyrl-CS"/>
        </w:rPr>
        <w:t>На основу Закона о меници и тачке 1, 2. и 6 Одлуке о облику, садржини и начину коришћења јединстврних инструмената платног промена</w:t>
      </w:r>
    </w:p>
    <w:p w:rsidR="008F1822" w:rsidRPr="00095169" w:rsidRDefault="008F1822" w:rsidP="008F1822">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8F1822" w:rsidRPr="00095169" w:rsidRDefault="008F1822" w:rsidP="008F1822">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8F1822" w:rsidRPr="00095169" w:rsidRDefault="008F1822" w:rsidP="008F1822">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8F1822" w:rsidRPr="00095169" w:rsidRDefault="008F1822" w:rsidP="008F1822">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8F1822" w:rsidRPr="00095169" w:rsidRDefault="008F1822" w:rsidP="008F1822">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8F1822" w:rsidRPr="00095169" w:rsidRDefault="008F1822" w:rsidP="008F1822">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8F1822" w:rsidRPr="00095169" w:rsidRDefault="008F1822" w:rsidP="008F1822">
      <w:pPr>
        <w:rPr>
          <w:rFonts w:ascii="Arial" w:hAnsi="Arial" w:cs="Arial"/>
          <w:b/>
          <w:bCs/>
          <w:sz w:val="22"/>
          <w:szCs w:val="22"/>
          <w:lang w:val="ru-RU"/>
        </w:rPr>
      </w:pPr>
    </w:p>
    <w:p w:rsidR="008F1822" w:rsidRDefault="008F1822" w:rsidP="008F1822">
      <w:pPr>
        <w:rPr>
          <w:rFonts w:ascii="Arial" w:hAnsi="Arial" w:cs="Arial"/>
          <w:b/>
          <w:bCs/>
          <w:sz w:val="22"/>
          <w:szCs w:val="22"/>
          <w:lang w:val="ru-RU"/>
        </w:rPr>
      </w:pPr>
      <w:r w:rsidRPr="00095169">
        <w:rPr>
          <w:rFonts w:ascii="Arial" w:hAnsi="Arial" w:cs="Arial"/>
          <w:b/>
          <w:bCs/>
          <w:sz w:val="22"/>
          <w:szCs w:val="22"/>
          <w:lang w:val="ru-RU"/>
        </w:rPr>
        <w:t>ИЗДАЈЕ</w:t>
      </w:r>
    </w:p>
    <w:p w:rsidR="008F1822" w:rsidRPr="00095169" w:rsidRDefault="008F1822" w:rsidP="008F1822">
      <w:pPr>
        <w:rPr>
          <w:rFonts w:ascii="Arial" w:hAnsi="Arial" w:cs="Arial"/>
          <w:b/>
          <w:bCs/>
          <w:sz w:val="22"/>
          <w:szCs w:val="22"/>
          <w:lang w:val="ru-RU"/>
        </w:rPr>
      </w:pPr>
    </w:p>
    <w:p w:rsidR="008F1822" w:rsidRPr="00095169" w:rsidRDefault="008F1822" w:rsidP="008F1822">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8F1822" w:rsidRPr="00095169" w:rsidRDefault="008F1822" w:rsidP="008F1822">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8F1822" w:rsidRPr="00095169" w:rsidRDefault="008F1822" w:rsidP="008F1822">
      <w:pPr>
        <w:jc w:val="center"/>
        <w:rPr>
          <w:rFonts w:ascii="Arial" w:hAnsi="Arial" w:cs="Arial"/>
          <w:sz w:val="22"/>
          <w:szCs w:val="22"/>
        </w:rPr>
      </w:pPr>
    </w:p>
    <w:p w:rsidR="008F1822" w:rsidRPr="00095169" w:rsidRDefault="008F1822" w:rsidP="008F1822">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8F1822" w:rsidRPr="00095169" w:rsidRDefault="008F1822" w:rsidP="008F1822">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8F1822" w:rsidRPr="00095169" w:rsidRDefault="008F1822" w:rsidP="008F1822">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8F1822" w:rsidRPr="00095169" w:rsidRDefault="008F1822" w:rsidP="008F1822">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8F1822" w:rsidRPr="00095169" w:rsidRDefault="008F1822" w:rsidP="00387494">
      <w:pPr>
        <w:rPr>
          <w:rFonts w:ascii="Arial" w:hAnsi="Arial" w:cs="Arial"/>
          <w:b/>
          <w:sz w:val="22"/>
          <w:szCs w:val="22"/>
          <w:u w:val="single"/>
          <w:lang w:val="sr-Cyrl-CS"/>
        </w:rPr>
      </w:pPr>
    </w:p>
    <w:p w:rsidR="008F1822" w:rsidRPr="00095169" w:rsidRDefault="008F1822" w:rsidP="008F1822">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C91C70" w:rsidRPr="00C91C70">
        <w:rPr>
          <w:rFonts w:ascii="Arial" w:hAnsi="Arial" w:cs="Arial"/>
          <w:b/>
          <w:bCs/>
          <w:sz w:val="22"/>
          <w:szCs w:val="22"/>
        </w:rPr>
        <w:t xml:space="preserve">НАБАВКА </w:t>
      </w:r>
      <w:r w:rsidR="00C91C70" w:rsidRPr="00C91C70">
        <w:rPr>
          <w:rFonts w:ascii="Arial" w:hAnsi="Arial" w:cs="Arial"/>
          <w:b/>
          <w:bCs/>
          <w:sz w:val="22"/>
          <w:szCs w:val="22"/>
          <w:lang/>
        </w:rPr>
        <w:t>ХРАНЉИВИХ ПОДЛОГА</w:t>
      </w:r>
      <w:r w:rsidR="00C91C70" w:rsidRPr="00C91C70">
        <w:rPr>
          <w:rFonts w:ascii="Arial" w:hAnsi="Arial" w:cs="Arial"/>
          <w:b/>
          <w:bCs/>
          <w:sz w:val="22"/>
          <w:szCs w:val="22"/>
        </w:rPr>
        <w:t xml:space="preserve">, </w:t>
      </w:r>
      <w:r w:rsidR="00C91C70" w:rsidRPr="00C91C70">
        <w:rPr>
          <w:rFonts w:ascii="Arial" w:hAnsi="Arial" w:cs="Arial"/>
          <w:b/>
          <w:bCs/>
          <w:sz w:val="22"/>
          <w:szCs w:val="22"/>
          <w:lang/>
        </w:rPr>
        <w:t xml:space="preserve">СЕЛЕКТИВНИ ДОДАЦИ (ИНХИБИТОРИ), КРВ, СЕРУМ, обликована по партијама, </w:t>
      </w:r>
      <w:r w:rsidR="00C91C70" w:rsidRPr="00C91C70">
        <w:rPr>
          <w:rFonts w:ascii="Arial" w:hAnsi="Arial" w:cs="Arial"/>
          <w:b/>
          <w:bCs/>
          <w:sz w:val="22"/>
          <w:szCs w:val="22"/>
        </w:rPr>
        <w:t xml:space="preserve">ЈН БР. </w:t>
      </w:r>
      <w:r w:rsidR="00C91C70" w:rsidRPr="00C91C70">
        <w:rPr>
          <w:rFonts w:ascii="Arial" w:hAnsi="Arial" w:cs="Arial"/>
          <w:b/>
          <w:bCs/>
          <w:sz w:val="22"/>
          <w:szCs w:val="22"/>
          <w:lang/>
        </w:rPr>
        <w:t>В</w:t>
      </w:r>
      <w:r w:rsidR="00C91C70" w:rsidRPr="00C91C70">
        <w:rPr>
          <w:rFonts w:ascii="Arial" w:hAnsi="Arial" w:cs="Arial"/>
          <w:b/>
          <w:bCs/>
          <w:sz w:val="22"/>
          <w:szCs w:val="22"/>
        </w:rPr>
        <w:t xml:space="preserve">НР </w:t>
      </w:r>
      <w:r w:rsidR="00C91C70" w:rsidRPr="00C91C70">
        <w:rPr>
          <w:rFonts w:ascii="Arial" w:hAnsi="Arial" w:cs="Arial"/>
          <w:b/>
          <w:bCs/>
          <w:sz w:val="22"/>
          <w:szCs w:val="22"/>
          <w:lang/>
        </w:rPr>
        <w:t>35</w:t>
      </w:r>
      <w:r w:rsidR="00C91C70" w:rsidRPr="00C91C70">
        <w:rPr>
          <w:rFonts w:ascii="Arial" w:hAnsi="Arial" w:cs="Arial"/>
          <w:b/>
          <w:bCs/>
          <w:sz w:val="22"/>
          <w:szCs w:val="22"/>
        </w:rPr>
        <w:t>-I-</w:t>
      </w:r>
      <w:r w:rsidR="00C91C70" w:rsidRPr="00C91C70">
        <w:rPr>
          <w:rFonts w:ascii="Arial" w:hAnsi="Arial" w:cs="Arial"/>
          <w:b/>
          <w:bCs/>
          <w:sz w:val="22"/>
          <w:szCs w:val="22"/>
          <w:lang/>
        </w:rPr>
        <w:t>15</w:t>
      </w:r>
      <w:r w:rsidR="00C91C70" w:rsidRPr="00C91C70">
        <w:rPr>
          <w:rFonts w:ascii="Arial" w:hAnsi="Arial" w:cs="Arial"/>
          <w:b/>
          <w:bCs/>
          <w:sz w:val="22"/>
          <w:szCs w:val="22"/>
        </w:rPr>
        <w:t>/15</w:t>
      </w:r>
      <w:r w:rsidR="00C91C70" w:rsidRPr="00C91C70">
        <w:rPr>
          <w:rFonts w:ascii="Arial" w:hAnsi="Arial" w:cs="Arial"/>
          <w:b/>
          <w:bCs/>
          <w:sz w:val="22"/>
          <w:szCs w:val="22"/>
          <w:lang/>
        </w:rPr>
        <w:t>.</w:t>
      </w:r>
      <w:r w:rsidRPr="004A266D">
        <w:rPr>
          <w:rFonts w:ascii="Arial" w:hAnsi="Arial" w:cs="Arial"/>
          <w:b/>
          <w:sz w:val="22"/>
          <w:szCs w:val="22"/>
        </w:rPr>
        <w:t>,</w:t>
      </w:r>
      <w:r w:rsidR="00387494">
        <w:rPr>
          <w:rFonts w:ascii="Arial" w:hAnsi="Arial" w:cs="Arial"/>
          <w:b/>
          <w:sz w:val="22"/>
          <w:szCs w:val="22"/>
          <w:lang/>
        </w:rPr>
        <w:t xml:space="preserve"> за партију ______ (уписати број партије на коју се Понуда односи)</w:t>
      </w:r>
      <w:r>
        <w:rPr>
          <w:rFonts w:ascii="Arial" w:hAnsi="Arial" w:cs="Arial"/>
          <w:b/>
        </w:rPr>
        <w:t xml:space="preserve">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8F1822" w:rsidRPr="00095169" w:rsidRDefault="008F1822" w:rsidP="008F1822">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8F1822" w:rsidRPr="00095169" w:rsidRDefault="008F1822" w:rsidP="008F1822">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8F1822" w:rsidRPr="00095169" w:rsidRDefault="008F1822" w:rsidP="008F1822">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8F1822" w:rsidRPr="00095169" w:rsidRDefault="008F1822" w:rsidP="008F1822">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F1822" w:rsidRPr="00095169" w:rsidRDefault="008F1822" w:rsidP="008F1822">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8F1822" w:rsidRPr="00095169" w:rsidRDefault="008F1822" w:rsidP="008F1822">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8F1822" w:rsidRPr="00095169" w:rsidRDefault="008F1822" w:rsidP="008F1822">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8F1822" w:rsidRDefault="008F1822" w:rsidP="008F1822">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F1822" w:rsidRPr="00095169" w:rsidRDefault="008F1822" w:rsidP="008F1822">
      <w:pPr>
        <w:jc w:val="both"/>
        <w:rPr>
          <w:rFonts w:ascii="Arial" w:hAnsi="Arial" w:cs="Arial"/>
          <w:sz w:val="22"/>
          <w:szCs w:val="22"/>
          <w:lang w:val="ru-RU"/>
        </w:rPr>
      </w:pPr>
    </w:p>
    <w:tbl>
      <w:tblPr>
        <w:tblW w:w="0" w:type="auto"/>
        <w:tblLook w:val="0000"/>
      </w:tblPr>
      <w:tblGrid>
        <w:gridCol w:w="3448"/>
        <w:gridCol w:w="1626"/>
        <w:gridCol w:w="3765"/>
      </w:tblGrid>
      <w:tr w:rsidR="008F1822" w:rsidRPr="00095169" w:rsidTr="00355FCB">
        <w:trPr>
          <w:trHeight w:val="895"/>
        </w:trPr>
        <w:tc>
          <w:tcPr>
            <w:tcW w:w="3708" w:type="dxa"/>
          </w:tcPr>
          <w:p w:rsidR="008F1822" w:rsidRPr="00095169" w:rsidRDefault="008F1822" w:rsidP="00355FCB">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8F1822" w:rsidRPr="00095169" w:rsidRDefault="008F1822" w:rsidP="00355FCB">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8F1822" w:rsidRPr="00095169" w:rsidRDefault="008F1822" w:rsidP="00355FCB">
            <w:pPr>
              <w:jc w:val="center"/>
              <w:rPr>
                <w:rFonts w:ascii="Arial" w:hAnsi="Arial" w:cs="Arial"/>
                <w:b/>
                <w:bCs/>
              </w:rPr>
            </w:pPr>
            <w:r w:rsidRPr="00095169">
              <w:rPr>
                <w:rFonts w:ascii="Arial" w:hAnsi="Arial" w:cs="Arial"/>
                <w:b/>
                <w:bCs/>
                <w:sz w:val="22"/>
                <w:szCs w:val="22"/>
              </w:rPr>
              <w:t>М.П.</w:t>
            </w:r>
          </w:p>
        </w:tc>
        <w:tc>
          <w:tcPr>
            <w:tcW w:w="3696" w:type="dxa"/>
          </w:tcPr>
          <w:p w:rsidR="008F1822" w:rsidRPr="00095169" w:rsidRDefault="008F1822" w:rsidP="00355FCB">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8F1822" w:rsidRPr="00095169" w:rsidRDefault="008F1822" w:rsidP="00355FCB">
            <w:pPr>
              <w:jc w:val="center"/>
              <w:rPr>
                <w:rFonts w:ascii="Arial" w:hAnsi="Arial" w:cs="Arial"/>
                <w:lang w:val="ru-RU"/>
              </w:rPr>
            </w:pPr>
            <w:r w:rsidRPr="00095169">
              <w:rPr>
                <w:rFonts w:ascii="Arial" w:hAnsi="Arial" w:cs="Arial"/>
                <w:sz w:val="22"/>
                <w:szCs w:val="22"/>
                <w:lang w:val="ru-RU"/>
              </w:rPr>
              <w:t>_____________________________</w:t>
            </w:r>
          </w:p>
          <w:p w:rsidR="008F1822" w:rsidRPr="00095169" w:rsidRDefault="008F1822" w:rsidP="00355FCB">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F1822" w:rsidRPr="005A161A" w:rsidRDefault="008F1822" w:rsidP="008F1822">
      <w:pPr>
        <w:autoSpaceDE w:val="0"/>
        <w:autoSpaceDN w:val="0"/>
        <w:adjustRightInd w:val="0"/>
        <w:rPr>
          <w:rFonts w:ascii="Arial" w:hAnsi="Arial" w:cs="Arial"/>
          <w:b/>
          <w:color w:val="auto"/>
          <w:sz w:val="22"/>
          <w:szCs w:val="22"/>
        </w:rPr>
      </w:pPr>
    </w:p>
    <w:p w:rsidR="00C3666C" w:rsidRDefault="00C3666C" w:rsidP="008F1822">
      <w:pPr>
        <w:tabs>
          <w:tab w:val="left" w:pos="600"/>
          <w:tab w:val="left" w:pos="1418"/>
        </w:tabs>
        <w:ind w:right="-34"/>
        <w:jc w:val="both"/>
        <w:rPr>
          <w:rFonts w:ascii="Arial" w:hAnsi="Arial" w:cs="Arial"/>
          <w:bCs/>
          <w:i/>
          <w:iCs/>
          <w:color w:val="auto"/>
          <w:sz w:val="22"/>
          <w:szCs w:val="22"/>
        </w:rPr>
      </w:pPr>
    </w:p>
    <w:sectPr w:rsidR="00C3666C" w:rsidSect="00563495">
      <w:pgSz w:w="11906" w:h="16838"/>
      <w:pgMar w:top="1440" w:right="1440" w:bottom="1440" w:left="1843"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934" w:rsidRDefault="003C2934" w:rsidP="007A4A4B">
      <w:pPr>
        <w:spacing w:line="240" w:lineRule="auto"/>
      </w:pPr>
      <w:r>
        <w:separator/>
      </w:r>
    </w:p>
  </w:endnote>
  <w:endnote w:type="continuationSeparator" w:id="0">
    <w:p w:rsidR="003C2934" w:rsidRDefault="003C2934"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4D" w:rsidRDefault="00A1344D">
    <w:pPr>
      <w:pStyle w:val="Footer"/>
      <w:jc w:val="right"/>
    </w:pPr>
    <w:r>
      <w:rPr>
        <w:color w:val="1F497D"/>
      </w:rPr>
      <w:t xml:space="preserve"> </w:t>
    </w:r>
  </w:p>
  <w:p w:rsidR="00A1344D" w:rsidRDefault="00A134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934" w:rsidRDefault="003C2934" w:rsidP="007A4A4B">
      <w:pPr>
        <w:spacing w:line="240" w:lineRule="auto"/>
      </w:pPr>
      <w:r>
        <w:separator/>
      </w:r>
    </w:p>
  </w:footnote>
  <w:footnote w:type="continuationSeparator" w:id="0">
    <w:p w:rsidR="003C2934" w:rsidRDefault="003C2934"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A1344D" w:rsidRDefault="00E35195">
        <w:pPr>
          <w:pStyle w:val="Header"/>
          <w:jc w:val="center"/>
        </w:pPr>
        <w:r w:rsidRPr="007D37D2">
          <w:rPr>
            <w:rFonts w:ascii="Arial" w:hAnsi="Arial" w:cs="Arial"/>
            <w:b/>
            <w:sz w:val="22"/>
            <w:szCs w:val="22"/>
          </w:rPr>
          <w:fldChar w:fldCharType="begin"/>
        </w:r>
        <w:r w:rsidR="00A1344D"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366891">
          <w:rPr>
            <w:rFonts w:ascii="Arial" w:hAnsi="Arial" w:cs="Arial"/>
            <w:b/>
            <w:noProof/>
            <w:sz w:val="22"/>
            <w:szCs w:val="22"/>
          </w:rPr>
          <w:t>14</w:t>
        </w:r>
        <w:r w:rsidRPr="007D37D2">
          <w:rPr>
            <w:rFonts w:ascii="Arial" w:hAnsi="Arial" w:cs="Arial"/>
            <w:b/>
            <w:sz w:val="22"/>
            <w:szCs w:val="22"/>
          </w:rPr>
          <w:fldChar w:fldCharType="end"/>
        </w:r>
        <w:r w:rsidR="00A1344D" w:rsidRPr="007D37D2">
          <w:rPr>
            <w:rFonts w:ascii="Arial" w:hAnsi="Arial" w:cs="Arial"/>
            <w:sz w:val="22"/>
            <w:szCs w:val="22"/>
          </w:rPr>
          <w:t xml:space="preserve"> од </w:t>
        </w:r>
        <w:r w:rsidRPr="007D37D2">
          <w:rPr>
            <w:rFonts w:ascii="Arial" w:hAnsi="Arial" w:cs="Arial"/>
            <w:b/>
            <w:sz w:val="22"/>
            <w:szCs w:val="22"/>
          </w:rPr>
          <w:fldChar w:fldCharType="begin"/>
        </w:r>
        <w:r w:rsidR="00A1344D"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366891">
          <w:rPr>
            <w:rFonts w:ascii="Arial" w:hAnsi="Arial" w:cs="Arial"/>
            <w:b/>
            <w:noProof/>
            <w:sz w:val="22"/>
            <w:szCs w:val="22"/>
          </w:rPr>
          <w:t>39</w:t>
        </w:r>
        <w:r w:rsidRPr="007D37D2">
          <w:rPr>
            <w:rFonts w:ascii="Arial" w:hAnsi="Arial" w:cs="Arial"/>
            <w:b/>
            <w:sz w:val="22"/>
            <w:szCs w:val="22"/>
          </w:rPr>
          <w:fldChar w:fldCharType="end"/>
        </w:r>
      </w:p>
    </w:sdtContent>
  </w:sdt>
  <w:p w:rsidR="00A1344D" w:rsidRPr="00073073" w:rsidRDefault="00A1344D"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D2462FB"/>
    <w:multiLevelType w:val="multilevel"/>
    <w:tmpl w:val="0A1E7E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5">
    <w:nsid w:val="25EF75A2"/>
    <w:multiLevelType w:val="hybridMultilevel"/>
    <w:tmpl w:val="4B961770"/>
    <w:lvl w:ilvl="0" w:tplc="A1AE39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0">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1">
    <w:nsid w:val="3EE05A91"/>
    <w:multiLevelType w:val="hybridMultilevel"/>
    <w:tmpl w:val="7012B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040FC"/>
    <w:multiLevelType w:val="multilevel"/>
    <w:tmpl w:val="A38CCE02"/>
    <w:lvl w:ilvl="0">
      <w:start w:val="1"/>
      <w:numFmt w:val="decimal"/>
      <w:lvlText w:val="%1."/>
      <w:lvlJc w:val="left"/>
      <w:pPr>
        <w:ind w:left="786" w:hanging="360"/>
      </w:pPr>
      <w:rPr>
        <w:rFonts w:hint="default"/>
        <w:b/>
        <w:i w:val="0"/>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3">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5">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B4E11C2"/>
    <w:multiLevelType w:val="hybridMultilevel"/>
    <w:tmpl w:val="96F6E710"/>
    <w:lvl w:ilvl="0" w:tplc="04C412C6">
      <w:start w:val="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029CF"/>
    <w:multiLevelType w:val="hybridMultilevel"/>
    <w:tmpl w:val="5F6AE1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DE7046"/>
    <w:multiLevelType w:val="hybridMultilevel"/>
    <w:tmpl w:val="030676C8"/>
    <w:lvl w:ilvl="0" w:tplc="91E81938">
      <w:start w:val="2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16"/>
  </w:num>
  <w:num w:numId="4">
    <w:abstractNumId w:val="13"/>
  </w:num>
  <w:num w:numId="5">
    <w:abstractNumId w:val="12"/>
  </w:num>
  <w:num w:numId="6">
    <w:abstractNumId w:val="10"/>
  </w:num>
  <w:num w:numId="7">
    <w:abstractNumId w:val="0"/>
  </w:num>
  <w:num w:numId="8">
    <w:abstractNumId w:val="6"/>
  </w:num>
  <w:num w:numId="9">
    <w:abstractNumId w:val="21"/>
  </w:num>
  <w:num w:numId="10">
    <w:abstractNumId w:val="17"/>
  </w:num>
  <w:num w:numId="11">
    <w:abstractNumId w:val="8"/>
  </w:num>
  <w:num w:numId="12">
    <w:abstractNumId w:val="15"/>
  </w:num>
  <w:num w:numId="13">
    <w:abstractNumId w:val="3"/>
  </w:num>
  <w:num w:numId="14">
    <w:abstractNumId w:val="9"/>
  </w:num>
  <w:num w:numId="15">
    <w:abstractNumId w:val="4"/>
  </w:num>
  <w:num w:numId="16">
    <w:abstractNumId w:val="14"/>
  </w:num>
  <w:num w:numId="17">
    <w:abstractNumId w:val="20"/>
  </w:num>
  <w:num w:numId="18">
    <w:abstractNumId w:val="19"/>
  </w:num>
  <w:num w:numId="19">
    <w:abstractNumId w:val="18"/>
  </w:num>
  <w:num w:numId="20">
    <w:abstractNumId w:val="5"/>
  </w:num>
  <w:num w:numId="21">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14F7"/>
    <w:rsid w:val="00013378"/>
    <w:rsid w:val="000236B4"/>
    <w:rsid w:val="00050FD1"/>
    <w:rsid w:val="00075F11"/>
    <w:rsid w:val="00095169"/>
    <w:rsid w:val="00097DAF"/>
    <w:rsid w:val="000A073D"/>
    <w:rsid w:val="000C3F1E"/>
    <w:rsid w:val="000C6ABD"/>
    <w:rsid w:val="00103FC7"/>
    <w:rsid w:val="001304FC"/>
    <w:rsid w:val="0013613F"/>
    <w:rsid w:val="001559C0"/>
    <w:rsid w:val="001619B0"/>
    <w:rsid w:val="0019405D"/>
    <w:rsid w:val="001967F6"/>
    <w:rsid w:val="00197477"/>
    <w:rsid w:val="00197C4C"/>
    <w:rsid w:val="001C5D9A"/>
    <w:rsid w:val="001E1AC0"/>
    <w:rsid w:val="001E769E"/>
    <w:rsid w:val="001F3A97"/>
    <w:rsid w:val="001F545C"/>
    <w:rsid w:val="00205207"/>
    <w:rsid w:val="002357D4"/>
    <w:rsid w:val="00247136"/>
    <w:rsid w:val="002509E9"/>
    <w:rsid w:val="00253FE6"/>
    <w:rsid w:val="00264A39"/>
    <w:rsid w:val="00266C1B"/>
    <w:rsid w:val="002670EF"/>
    <w:rsid w:val="00287084"/>
    <w:rsid w:val="002B32C0"/>
    <w:rsid w:val="002D1229"/>
    <w:rsid w:val="002F4C37"/>
    <w:rsid w:val="003059DF"/>
    <w:rsid w:val="00311128"/>
    <w:rsid w:val="003119B8"/>
    <w:rsid w:val="00315646"/>
    <w:rsid w:val="00354749"/>
    <w:rsid w:val="00355FCB"/>
    <w:rsid w:val="00366891"/>
    <w:rsid w:val="003675C1"/>
    <w:rsid w:val="0037068D"/>
    <w:rsid w:val="0037602D"/>
    <w:rsid w:val="003836E3"/>
    <w:rsid w:val="00387494"/>
    <w:rsid w:val="0039644B"/>
    <w:rsid w:val="003B1E8E"/>
    <w:rsid w:val="003C2934"/>
    <w:rsid w:val="003D7E54"/>
    <w:rsid w:val="003E0F40"/>
    <w:rsid w:val="003F30B8"/>
    <w:rsid w:val="003F62A4"/>
    <w:rsid w:val="004032D1"/>
    <w:rsid w:val="00412BB5"/>
    <w:rsid w:val="00434088"/>
    <w:rsid w:val="00442B6C"/>
    <w:rsid w:val="004A266D"/>
    <w:rsid w:val="004B1282"/>
    <w:rsid w:val="004B1CEA"/>
    <w:rsid w:val="004B1D83"/>
    <w:rsid w:val="004C08BE"/>
    <w:rsid w:val="004C3433"/>
    <w:rsid w:val="00502381"/>
    <w:rsid w:val="00517B33"/>
    <w:rsid w:val="005407E2"/>
    <w:rsid w:val="00552123"/>
    <w:rsid w:val="00563495"/>
    <w:rsid w:val="00566172"/>
    <w:rsid w:val="00573697"/>
    <w:rsid w:val="005A161A"/>
    <w:rsid w:val="005A261D"/>
    <w:rsid w:val="005B450A"/>
    <w:rsid w:val="005F3869"/>
    <w:rsid w:val="006112A6"/>
    <w:rsid w:val="006138B3"/>
    <w:rsid w:val="00626BA1"/>
    <w:rsid w:val="0063606E"/>
    <w:rsid w:val="00652E78"/>
    <w:rsid w:val="00653683"/>
    <w:rsid w:val="00653D66"/>
    <w:rsid w:val="0065732D"/>
    <w:rsid w:val="006650F3"/>
    <w:rsid w:val="00673CE0"/>
    <w:rsid w:val="00675CEB"/>
    <w:rsid w:val="0068769D"/>
    <w:rsid w:val="00690482"/>
    <w:rsid w:val="00697A5A"/>
    <w:rsid w:val="006B4008"/>
    <w:rsid w:val="006D1A94"/>
    <w:rsid w:val="006E2693"/>
    <w:rsid w:val="006E4B02"/>
    <w:rsid w:val="0071226F"/>
    <w:rsid w:val="007223AB"/>
    <w:rsid w:val="00722F1A"/>
    <w:rsid w:val="00724724"/>
    <w:rsid w:val="007260CC"/>
    <w:rsid w:val="00733598"/>
    <w:rsid w:val="00743D6D"/>
    <w:rsid w:val="00752B73"/>
    <w:rsid w:val="007639A9"/>
    <w:rsid w:val="0076639C"/>
    <w:rsid w:val="0077365C"/>
    <w:rsid w:val="007A1B5C"/>
    <w:rsid w:val="007A3274"/>
    <w:rsid w:val="007A4A4B"/>
    <w:rsid w:val="007A6FA4"/>
    <w:rsid w:val="007B5897"/>
    <w:rsid w:val="007D37D2"/>
    <w:rsid w:val="007E0046"/>
    <w:rsid w:val="007E6862"/>
    <w:rsid w:val="007F7C55"/>
    <w:rsid w:val="00813D14"/>
    <w:rsid w:val="00825665"/>
    <w:rsid w:val="00843379"/>
    <w:rsid w:val="00875EF7"/>
    <w:rsid w:val="008A18C8"/>
    <w:rsid w:val="008A414C"/>
    <w:rsid w:val="008A61F1"/>
    <w:rsid w:val="008C4E76"/>
    <w:rsid w:val="008C6C68"/>
    <w:rsid w:val="008D4EC5"/>
    <w:rsid w:val="008F1822"/>
    <w:rsid w:val="009124FC"/>
    <w:rsid w:val="00927A7C"/>
    <w:rsid w:val="00930FCC"/>
    <w:rsid w:val="00967834"/>
    <w:rsid w:val="00992D1F"/>
    <w:rsid w:val="009B0B89"/>
    <w:rsid w:val="009B5739"/>
    <w:rsid w:val="009B69FA"/>
    <w:rsid w:val="009B6F1E"/>
    <w:rsid w:val="009C1C58"/>
    <w:rsid w:val="009E3C9B"/>
    <w:rsid w:val="009E4E7E"/>
    <w:rsid w:val="009F4DD6"/>
    <w:rsid w:val="00A1344D"/>
    <w:rsid w:val="00A23B89"/>
    <w:rsid w:val="00A34B22"/>
    <w:rsid w:val="00A51ABD"/>
    <w:rsid w:val="00A62984"/>
    <w:rsid w:val="00A657C9"/>
    <w:rsid w:val="00A862DF"/>
    <w:rsid w:val="00A97859"/>
    <w:rsid w:val="00AC5354"/>
    <w:rsid w:val="00AD30EB"/>
    <w:rsid w:val="00AE2488"/>
    <w:rsid w:val="00AE2880"/>
    <w:rsid w:val="00AE5965"/>
    <w:rsid w:val="00B614C7"/>
    <w:rsid w:val="00B65FE7"/>
    <w:rsid w:val="00B7348A"/>
    <w:rsid w:val="00B75C61"/>
    <w:rsid w:val="00B76252"/>
    <w:rsid w:val="00B7749F"/>
    <w:rsid w:val="00B86D9A"/>
    <w:rsid w:val="00B94571"/>
    <w:rsid w:val="00BA3652"/>
    <w:rsid w:val="00BB6BC7"/>
    <w:rsid w:val="00BC28EF"/>
    <w:rsid w:val="00BC3BB5"/>
    <w:rsid w:val="00BD5E1F"/>
    <w:rsid w:val="00BE772A"/>
    <w:rsid w:val="00BF6FF7"/>
    <w:rsid w:val="00BF7DFD"/>
    <w:rsid w:val="00C03F60"/>
    <w:rsid w:val="00C105FF"/>
    <w:rsid w:val="00C14728"/>
    <w:rsid w:val="00C16702"/>
    <w:rsid w:val="00C35623"/>
    <w:rsid w:val="00C3666C"/>
    <w:rsid w:val="00C4215E"/>
    <w:rsid w:val="00C503DA"/>
    <w:rsid w:val="00C835D8"/>
    <w:rsid w:val="00C91C70"/>
    <w:rsid w:val="00C97631"/>
    <w:rsid w:val="00CB1A2C"/>
    <w:rsid w:val="00CC074B"/>
    <w:rsid w:val="00CC1A13"/>
    <w:rsid w:val="00CC216A"/>
    <w:rsid w:val="00CD1A01"/>
    <w:rsid w:val="00CF7E63"/>
    <w:rsid w:val="00D0497E"/>
    <w:rsid w:val="00D05A72"/>
    <w:rsid w:val="00D2182F"/>
    <w:rsid w:val="00D24C12"/>
    <w:rsid w:val="00D2736F"/>
    <w:rsid w:val="00D35A78"/>
    <w:rsid w:val="00D41585"/>
    <w:rsid w:val="00D6146E"/>
    <w:rsid w:val="00D66CF7"/>
    <w:rsid w:val="00D679D0"/>
    <w:rsid w:val="00D75EFC"/>
    <w:rsid w:val="00D87CCE"/>
    <w:rsid w:val="00D91870"/>
    <w:rsid w:val="00D9710D"/>
    <w:rsid w:val="00DA210D"/>
    <w:rsid w:val="00DC15AB"/>
    <w:rsid w:val="00DD3C33"/>
    <w:rsid w:val="00DF14EF"/>
    <w:rsid w:val="00DF66FD"/>
    <w:rsid w:val="00E0274E"/>
    <w:rsid w:val="00E04474"/>
    <w:rsid w:val="00E31F5E"/>
    <w:rsid w:val="00E35195"/>
    <w:rsid w:val="00E41971"/>
    <w:rsid w:val="00E43A64"/>
    <w:rsid w:val="00E44F22"/>
    <w:rsid w:val="00E62124"/>
    <w:rsid w:val="00E8324B"/>
    <w:rsid w:val="00E95B55"/>
    <w:rsid w:val="00EA57D9"/>
    <w:rsid w:val="00EB2A9B"/>
    <w:rsid w:val="00EB5A74"/>
    <w:rsid w:val="00EC03AB"/>
    <w:rsid w:val="00EC44B9"/>
    <w:rsid w:val="00ED544C"/>
    <w:rsid w:val="00EE243D"/>
    <w:rsid w:val="00F075D1"/>
    <w:rsid w:val="00F356B1"/>
    <w:rsid w:val="00F416C4"/>
    <w:rsid w:val="00F417EC"/>
    <w:rsid w:val="00F46171"/>
    <w:rsid w:val="00F46B39"/>
    <w:rsid w:val="00F52385"/>
    <w:rsid w:val="00F527E2"/>
    <w:rsid w:val="00F81A78"/>
    <w:rsid w:val="00F91244"/>
    <w:rsid w:val="00FB0669"/>
    <w:rsid w:val="00FE37FD"/>
    <w:rsid w:val="00FF0ACB"/>
    <w:rsid w:val="00FF1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D1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an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a.jovanov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A53B-F62C-4A24-9CF4-998BA814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11433</Words>
  <Characters>65172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31</cp:revision>
  <dcterms:created xsi:type="dcterms:W3CDTF">2015-09-02T12:52:00Z</dcterms:created>
  <dcterms:modified xsi:type="dcterms:W3CDTF">2015-11-30T11:43:00Z</dcterms:modified>
</cp:coreProperties>
</file>